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default" w:ascii="Arial" w:hAnsi="Arial" w:cs="Arial"/>
          <w:b/>
          <w:sz w:val="44"/>
          <w:szCs w:val="44"/>
        </w:rPr>
      </w:pPr>
    </w:p>
    <w:p>
      <w:pPr>
        <w:spacing w:line="480" w:lineRule="auto"/>
        <w:jc w:val="both"/>
        <w:rPr>
          <w:rFonts w:hint="default" w:ascii="Arial" w:hAnsi="Arial" w:cs="Arial"/>
          <w:b/>
          <w:sz w:val="48"/>
          <w:szCs w:val="48"/>
        </w:rPr>
      </w:pPr>
    </w:p>
    <w:p>
      <w:pPr>
        <w:spacing w:line="480" w:lineRule="auto"/>
        <w:jc w:val="center"/>
        <w:rPr>
          <w:rFonts w:hint="default" w:ascii="Arial" w:hAnsi="Arial" w:cs="Arial"/>
          <w:b/>
          <w:kern w:val="0"/>
          <w:sz w:val="44"/>
          <w:szCs w:val="44"/>
        </w:rPr>
      </w:pPr>
      <w:r>
        <w:rPr>
          <w:rFonts w:hint="default" w:ascii="Arial" w:hAnsi="Arial" w:cs="Arial"/>
          <w:b/>
          <w:kern w:val="0"/>
          <w:sz w:val="44"/>
          <w:szCs w:val="44"/>
          <w:lang w:val="en-US" w:eastAsia="zh-CN"/>
        </w:rPr>
        <w:t>TC-760/1100ABC</w:t>
      </w:r>
      <w:r>
        <w:rPr>
          <w:rFonts w:hint="eastAsia" w:ascii="Arial" w:hAnsi="Arial" w:cs="Arial"/>
          <w:b/>
          <w:kern w:val="0"/>
          <w:sz w:val="44"/>
          <w:szCs w:val="44"/>
          <w:lang w:val="en-US" w:eastAsia="zh-CN"/>
        </w:rPr>
        <w:t>/1500A</w:t>
      </w:r>
      <w:r>
        <w:rPr>
          <w:rFonts w:hint="default" w:ascii="Arial" w:hAnsi="Arial" w:cs="Arial"/>
          <w:b/>
          <w:kern w:val="0"/>
          <w:sz w:val="44"/>
          <w:szCs w:val="44"/>
          <w:lang w:val="en-US" w:eastAsia="zh-CN"/>
        </w:rPr>
        <w:t xml:space="preserve"> </w:t>
      </w:r>
      <w:r>
        <w:rPr>
          <w:rFonts w:hint="default" w:ascii="Arial" w:hAnsi="Arial" w:cs="Arial"/>
          <w:b/>
          <w:kern w:val="0"/>
          <w:sz w:val="44"/>
          <w:szCs w:val="44"/>
        </w:rPr>
        <w:t xml:space="preserve">Automatic </w:t>
      </w:r>
      <w:r>
        <w:rPr>
          <w:rFonts w:hint="default" w:ascii="Arial" w:hAnsi="Arial" w:cs="Arial"/>
          <w:b/>
          <w:kern w:val="0"/>
          <w:sz w:val="44"/>
          <w:szCs w:val="44"/>
          <w:lang w:val="en-US" w:eastAsia="zh-CN"/>
        </w:rPr>
        <w:t xml:space="preserve">Windows Patching Machine </w:t>
      </w:r>
      <w:r>
        <w:rPr>
          <w:rFonts w:hint="default" w:ascii="Arial" w:hAnsi="Arial" w:cs="Arial"/>
          <w:b/>
          <w:kern w:val="0"/>
          <w:sz w:val="44"/>
          <w:szCs w:val="44"/>
        </w:rPr>
        <w:t>Product Introduction</w:t>
      </w:r>
    </w:p>
    <w:p>
      <w:pPr>
        <w:spacing w:line="480" w:lineRule="auto"/>
        <w:jc w:val="both"/>
        <w:rPr>
          <w:rFonts w:hint="default" w:ascii="Arial" w:hAnsi="Arial" w:cs="Arial"/>
          <w:b/>
          <w:kern w:val="0"/>
          <w:sz w:val="44"/>
          <w:szCs w:val="44"/>
        </w:rPr>
      </w:pPr>
    </w:p>
    <w:p>
      <w:pPr>
        <w:spacing w:line="480" w:lineRule="auto"/>
        <w:jc w:val="center"/>
        <w:rPr>
          <w:rFonts w:hint="default" w:ascii="Arial" w:hAnsi="Arial" w:cs="Arial"/>
        </w:rPr>
      </w:pPr>
      <w:r>
        <w:rPr>
          <w:rFonts w:hint="default" w:ascii="Arial" w:hAnsi="Arial" w:cs="Arial"/>
        </w:rPr>
        <w:drawing>
          <wp:inline distT="0" distB="0" distL="114300" distR="114300">
            <wp:extent cx="5702935" cy="3135630"/>
            <wp:effectExtent l="0" t="0" r="12065" b="7620"/>
            <wp:docPr id="1" name="图片 1" descr="TC-760-1100-1500 window patching machine全自动贴窗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C-760-1100-1500 window patching machine全自动贴窗机"/>
                    <pic:cNvPicPr>
                      <a:picLocks noChangeAspect="1"/>
                    </pic:cNvPicPr>
                  </pic:nvPicPr>
                  <pic:blipFill>
                    <a:blip r:embed="rId8"/>
                    <a:stretch>
                      <a:fillRect/>
                    </a:stretch>
                  </pic:blipFill>
                  <pic:spPr>
                    <a:xfrm>
                      <a:off x="0" y="0"/>
                      <a:ext cx="5702935" cy="3135630"/>
                    </a:xfrm>
                    <a:prstGeom prst="rect">
                      <a:avLst/>
                    </a:prstGeom>
                  </pic:spPr>
                </pic:pic>
              </a:graphicData>
            </a:graphic>
          </wp:inline>
        </w:drawing>
      </w:r>
    </w:p>
    <w:p>
      <w:pPr>
        <w:spacing w:line="480" w:lineRule="auto"/>
        <w:jc w:val="center"/>
        <w:rPr>
          <w:rFonts w:hint="default" w:ascii="Arial" w:hAnsi="Arial" w:cs="Arial"/>
        </w:rPr>
      </w:pP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9"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default" w:ascii="Arial" w:hAnsi="Arial" w:cs="Arial"/>
        </w:rPr>
        <w:drawing>
          <wp:inline distT="0" distB="0" distL="0" distR="0">
            <wp:extent cx="1068705" cy="795655"/>
            <wp:effectExtent l="19050" t="0" r="0" b="0"/>
            <wp:docPr id="4"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QQ截图20131116110324"/>
                    <pic:cNvPicPr>
                      <a:picLocks noChangeAspect="1" noChangeArrowheads="1"/>
                    </pic:cNvPicPr>
                  </pic:nvPicPr>
                  <pic:blipFill>
                    <a:blip r:embed="rId10"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rPr>
      </w:pPr>
    </w:p>
    <w:p>
      <w:pPr>
        <w:spacing w:line="480" w:lineRule="auto"/>
        <w:jc w:val="both"/>
        <w:rPr>
          <w:rFonts w:hint="default" w:ascii="Arial" w:hAnsi="Arial" w:cs="Arial"/>
        </w:rPr>
      </w:pPr>
    </w:p>
    <w:p>
      <w:pPr>
        <w:spacing w:line="480" w:lineRule="auto"/>
        <w:jc w:val="center"/>
        <w:rPr>
          <w:rFonts w:hint="default" w:ascii="Arial" w:hAnsi="Arial" w:cs="Arial"/>
        </w:rPr>
      </w:pPr>
      <w:r>
        <w:rPr>
          <w:rFonts w:hint="default" w:ascii="Arial" w:hAnsi="Arial" w:cs="Arial"/>
          <w:b/>
          <w:bCs/>
          <w:sz w:val="28"/>
          <w:szCs w:val="28"/>
        </w:rPr>
        <w:t>Tangshan Jiguo Printing Machinery Co.,Ltd.</w:t>
      </w:r>
    </w:p>
    <w:p>
      <w:pPr>
        <w:spacing w:line="480" w:lineRule="auto"/>
        <w:jc w:val="both"/>
        <w:rPr>
          <w:rFonts w:hint="default" w:ascii="Arial" w:hAnsi="Arial" w:cs="Arial"/>
          <w:b/>
          <w:bCs/>
          <w:sz w:val="28"/>
          <w:szCs w:val="28"/>
        </w:rPr>
      </w:pPr>
      <w:r>
        <w:rPr>
          <w:rFonts w:hint="default" w:ascii="Arial" w:hAnsi="Arial" w:cs="Arial"/>
        </w:rPr>
        <w:drawing>
          <wp:anchor distT="0" distB="0" distL="114300" distR="114300" simplePos="0" relativeHeight="251782144" behindDoc="0" locked="0" layoutInCell="1" allowOverlap="1">
            <wp:simplePos x="0" y="0"/>
            <wp:positionH relativeFrom="column">
              <wp:posOffset>95885</wp:posOffset>
            </wp:positionH>
            <wp:positionV relativeFrom="paragraph">
              <wp:posOffset>314325</wp:posOffset>
            </wp:positionV>
            <wp:extent cx="5274310" cy="5274310"/>
            <wp:effectExtent l="0" t="0" r="2540" b="2540"/>
            <wp:wrapSquare wrapText="bothSides"/>
            <wp:docPr id="13" name="图片 13"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 C:\Users\Jinpeng Wang\Desktop\aaron wang\sale markets\继国图片整理\实景展示\工厂图\修图\IMG_88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spacing w:line="480" w:lineRule="auto"/>
        <w:jc w:val="both"/>
        <w:rPr>
          <w:rFonts w:hint="default" w:ascii="Arial" w:hAnsi="Arial" w:cs="Arial"/>
        </w:rPr>
      </w:pPr>
      <w:r>
        <w:rPr>
          <w:rFonts w:hint="default" w:ascii="Arial" w:hAnsi="Arial" w:cs="Arial"/>
        </w:rPr>
        <w:drawing>
          <wp:anchor distT="57150" distB="57150" distL="57150" distR="57150" simplePos="0" relativeHeight="251759616" behindDoc="0" locked="0" layoutInCell="1" allowOverlap="1">
            <wp:simplePos x="0" y="0"/>
            <wp:positionH relativeFrom="column">
              <wp:posOffset>2719070</wp:posOffset>
            </wp:positionH>
            <wp:positionV relativeFrom="line">
              <wp:posOffset>220980</wp:posOffset>
            </wp:positionV>
            <wp:extent cx="1383030" cy="1897380"/>
            <wp:effectExtent l="0" t="0" r="7620" b="762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83030" cy="189738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736064" behindDoc="0" locked="0" layoutInCell="1" allowOverlap="1">
            <wp:simplePos x="0" y="0"/>
            <wp:positionH relativeFrom="column">
              <wp:posOffset>1376045</wp:posOffset>
            </wp:positionH>
            <wp:positionV relativeFrom="line">
              <wp:posOffset>356870</wp:posOffset>
            </wp:positionV>
            <wp:extent cx="1200150" cy="171450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761664" behindDoc="0" locked="0" layoutInCell="1" allowOverlap="1">
            <wp:simplePos x="0" y="0"/>
            <wp:positionH relativeFrom="column">
              <wp:posOffset>4076700</wp:posOffset>
            </wp:positionH>
            <wp:positionV relativeFrom="line">
              <wp:posOffset>328930</wp:posOffset>
            </wp:positionV>
            <wp:extent cx="1308100" cy="1817370"/>
            <wp:effectExtent l="0" t="0" r="6350" b="1143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760640" behindDoc="0" locked="0" layoutInCell="1" allowOverlap="1">
            <wp:simplePos x="0" y="0"/>
            <wp:positionH relativeFrom="column">
              <wp:posOffset>3810</wp:posOffset>
            </wp:positionH>
            <wp:positionV relativeFrom="line">
              <wp:posOffset>393700</wp:posOffset>
            </wp:positionV>
            <wp:extent cx="1155700" cy="1714500"/>
            <wp:effectExtent l="9525" t="9525" r="15875" b="952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spacing w:line="480" w:lineRule="auto"/>
        <w:jc w:val="both"/>
        <w:rPr>
          <w:rFonts w:hint="default" w:ascii="Arial" w:hAnsi="Arial" w:eastAsia="楷体_GB2312" w:cs="Arial"/>
          <w:b/>
          <w:sz w:val="36"/>
          <w:szCs w:val="36"/>
        </w:rPr>
      </w:pPr>
      <w:r>
        <w:rPr>
          <w:rFonts w:hint="eastAsia" w:ascii="Arial" w:hAnsi="Arial" w:eastAsia="楷体_GB2312" w:cs="Arial"/>
          <w:b/>
          <w:sz w:val="36"/>
          <w:szCs w:val="36"/>
          <w:lang w:val="en-US" w:eastAsia="zh-CN"/>
        </w:rPr>
        <w:t xml:space="preserve">1. </w:t>
      </w:r>
      <w:r>
        <w:rPr>
          <w:rFonts w:hint="default" w:ascii="Arial" w:hAnsi="Arial" w:eastAsia="楷体_GB2312" w:cs="Arial"/>
          <w:b/>
          <w:sz w:val="36"/>
          <w:szCs w:val="36"/>
        </w:rPr>
        <w:t>Company Profile</w:t>
      </w:r>
    </w:p>
    <w:p>
      <w:pPr>
        <w:spacing w:after="240" w:line="360" w:lineRule="auto"/>
        <w:ind w:firstLine="420"/>
        <w:rPr>
          <w:rFonts w:hint="default" w:ascii="Arial" w:hAnsi="Arial" w:cs="Arial"/>
          <w:sz w:val="24"/>
        </w:rPr>
      </w:pPr>
      <w:r>
        <w:rPr>
          <w:rFonts w:hint="default" w:ascii="Arial" w:hAnsi="Arial" w:cs="Arial"/>
          <w:kern w:val="0"/>
          <w:sz w:val="24"/>
          <w:highlight w:val="white"/>
        </w:rPr>
        <w:t>T</w:t>
      </w:r>
      <w:r>
        <w:rPr>
          <w:rFonts w:hint="default" w:ascii="Arial" w:hAnsi="Arial" w:cs="Arial"/>
          <w:sz w:val="24"/>
        </w:rPr>
        <w:t>angshan Jiguo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is specialized in production of post-print paper packaging equipments. Our products have passed the ISO9001 quality certification and the CE certification. We are now mainly producing MY</w:t>
      </w:r>
      <w:r>
        <w:rPr>
          <w:rFonts w:hint="default" w:ascii="Arial" w:hAnsi="Arial" w:cs="Arial"/>
          <w:sz w:val="24"/>
          <w:lang w:val="en-US" w:eastAsia="zh-CN"/>
        </w:rPr>
        <w:t>-</w:t>
      </w:r>
      <w:r>
        <w:rPr>
          <w:rFonts w:hint="default" w:ascii="Arial" w:hAnsi="Arial" w:cs="Arial"/>
          <w:sz w:val="24"/>
        </w:rPr>
        <w:t>800/</w:t>
      </w:r>
      <w:r>
        <w:rPr>
          <w:rFonts w:hint="default" w:ascii="Arial" w:hAnsi="Arial" w:cs="Arial"/>
          <w:sz w:val="24"/>
          <w:lang w:val="en-US" w:eastAsia="zh-CN"/>
        </w:rPr>
        <w:t>1060/</w:t>
      </w:r>
      <w:r>
        <w:rPr>
          <w:rFonts w:hint="default" w:ascii="Arial" w:hAnsi="Arial" w:cs="Arial"/>
          <w:sz w:val="24"/>
        </w:rPr>
        <w:t>1080E/1200E automatic die-cutting and creasing machine, TMY</w:t>
      </w:r>
      <w:r>
        <w:rPr>
          <w:rFonts w:hint="default" w:ascii="Arial" w:hAnsi="Arial" w:cs="Arial"/>
          <w:sz w:val="24"/>
          <w:lang w:val="en-US" w:eastAsia="zh-CN"/>
        </w:rPr>
        <w:t>-800H/</w:t>
      </w:r>
      <w:r>
        <w:rPr>
          <w:rFonts w:hint="default" w:ascii="Arial" w:hAnsi="Arial" w:cs="Arial"/>
          <w:sz w:val="24"/>
        </w:rPr>
        <w:t>1080</w:t>
      </w:r>
      <w:r>
        <w:rPr>
          <w:rFonts w:hint="default" w:ascii="Arial" w:hAnsi="Arial" w:cs="Arial"/>
          <w:sz w:val="24"/>
          <w:lang w:val="en-US" w:eastAsia="zh-CN"/>
        </w:rPr>
        <w:t>H</w:t>
      </w:r>
      <w:r>
        <w:rPr>
          <w:rFonts w:hint="default" w:ascii="Arial" w:hAnsi="Arial" w:cs="Arial"/>
          <w:sz w:val="24"/>
        </w:rPr>
        <w:t xml:space="preserve"> automatic die-cutting and foil stamping machine, BMY1320/1500/1650 semi-automatic die-cutting machine and TMB1450/1300 automatic laminating machine, </w:t>
      </w:r>
      <w:r>
        <w:rPr>
          <w:rFonts w:hint="default" w:ascii="Arial" w:hAnsi="Arial" w:cs="Arial"/>
          <w:sz w:val="24"/>
          <w:lang w:val="en-US" w:eastAsia="zh-CN"/>
        </w:rPr>
        <w:t xml:space="preserve">TC-760/1100ABC, TC-1500A Automatic windows patching machine. </w:t>
      </w:r>
      <w:r>
        <w:rPr>
          <w:rFonts w:hint="default" w:ascii="Arial" w:hAnsi="Arial" w:cs="Arial"/>
          <w:sz w:val="24"/>
        </w:rPr>
        <w:t>We have now grown into a well-known domestic post-press equipment manufacturing expert.</w:t>
      </w:r>
    </w:p>
    <w:p>
      <w:pPr>
        <w:rPr>
          <w:rFonts w:hint="default" w:ascii="Arial" w:hAnsi="Arial" w:cs="Arial"/>
          <w:b/>
          <w:bCs/>
          <w:kern w:val="0"/>
          <w:sz w:val="36"/>
          <w:szCs w:val="36"/>
        </w:rPr>
      </w:pPr>
      <w:r>
        <w:rPr>
          <w:rFonts w:hint="eastAsia" w:ascii="Arial" w:hAnsi="Arial" w:cs="Arial"/>
          <w:b/>
          <w:bCs/>
          <w:kern w:val="0"/>
          <w:sz w:val="36"/>
          <w:szCs w:val="36"/>
          <w:lang w:val="en-US" w:eastAsia="zh-CN"/>
        </w:rPr>
        <w:t xml:space="preserve">2. </w:t>
      </w:r>
      <w:r>
        <w:rPr>
          <w:rFonts w:hint="default" w:ascii="Arial" w:hAnsi="Arial" w:cs="Arial"/>
          <w:b/>
          <w:bCs/>
          <w:kern w:val="0"/>
          <w:sz w:val="36"/>
          <w:szCs w:val="36"/>
        </w:rPr>
        <w:t>Machine Pictures</w:t>
      </w:r>
    </w:p>
    <w:p>
      <w:pPr>
        <w:rPr>
          <w:rFonts w:hint="default" w:ascii="Arial" w:hAnsi="Arial" w:cs="Arial"/>
        </w:rPr>
      </w:pPr>
    </w:p>
    <w:p>
      <w:pPr>
        <w:rPr>
          <w:rFonts w:hint="default" w:ascii="Arial" w:hAnsi="Arial" w:cs="Arial"/>
        </w:rPr>
      </w:pPr>
      <w:r>
        <w:rPr>
          <w:rFonts w:hint="default" w:ascii="Arial" w:hAnsi="Arial" w:cs="Arial"/>
        </w:rPr>
        <w:drawing>
          <wp:inline distT="0" distB="0" distL="114300" distR="114300">
            <wp:extent cx="6048375" cy="3447415"/>
            <wp:effectExtent l="0" t="0" r="9525" b="635"/>
            <wp:docPr id="20" name="图片 1" descr="window pat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window patching.jpg"/>
                    <pic:cNvPicPr>
                      <a:picLocks noChangeAspect="1"/>
                    </pic:cNvPicPr>
                  </pic:nvPicPr>
                  <pic:blipFill>
                    <a:blip r:embed="rId16"/>
                    <a:stretch>
                      <a:fillRect/>
                    </a:stretch>
                  </pic:blipFill>
                  <pic:spPr>
                    <a:xfrm>
                      <a:off x="0" y="0"/>
                      <a:ext cx="6048375" cy="3447415"/>
                    </a:xfrm>
                    <a:prstGeom prst="rect">
                      <a:avLst/>
                    </a:prstGeom>
                    <a:noFill/>
                    <a:ln w="9525">
                      <a:noFill/>
                    </a:ln>
                  </pic:spPr>
                </pic:pic>
              </a:graphicData>
            </a:graphic>
          </wp:inline>
        </w:drawing>
      </w:r>
    </w:p>
    <w:p>
      <w:pPr>
        <w:numPr>
          <w:ilvl w:val="0"/>
          <w:numId w:val="0"/>
        </w:numPr>
        <w:ind w:leftChars="0"/>
        <w:rPr>
          <w:rFonts w:hint="default" w:ascii="Arial" w:hAnsi="Arial" w:cs="Arial"/>
          <w:b/>
          <w:bCs/>
          <w:kern w:val="0"/>
          <w:sz w:val="36"/>
          <w:szCs w:val="36"/>
        </w:rPr>
      </w:pPr>
      <w:r>
        <w:rPr>
          <w:rFonts w:hint="eastAsia" w:ascii="Arial" w:hAnsi="Arial" w:cs="Arial"/>
          <w:b/>
          <w:bCs/>
          <w:kern w:val="0"/>
          <w:sz w:val="36"/>
          <w:szCs w:val="36"/>
          <w:lang w:val="en-US" w:eastAsia="zh-CN"/>
        </w:rPr>
        <w:t xml:space="preserve">3. </w:t>
      </w:r>
      <w:r>
        <w:rPr>
          <w:rFonts w:hint="default" w:ascii="Arial" w:hAnsi="Arial" w:cs="Arial"/>
          <w:b/>
          <w:bCs/>
          <w:kern w:val="0"/>
          <w:sz w:val="36"/>
          <w:szCs w:val="36"/>
        </w:rPr>
        <w:t xml:space="preserve">Machine Features </w:t>
      </w:r>
    </w:p>
    <w:p>
      <w:pPr>
        <w:ind w:left="360"/>
        <w:rPr>
          <w:rFonts w:hint="default" w:ascii="Arial" w:hAnsi="Arial" w:cs="Arial"/>
        </w:rPr>
      </w:pPr>
    </w:p>
    <w:p>
      <w:pPr>
        <w:pStyle w:val="14"/>
        <w:ind w:left="0" w:leftChars="0" w:firstLine="0" w:firstLineChars="0"/>
        <w:rPr>
          <w:rFonts w:hint="default" w:ascii="Arial" w:hAnsi="Arial" w:eastAsia="宋体" w:cs="Arial"/>
          <w:color w:val="000000"/>
          <w:kern w:val="0"/>
          <w:sz w:val="28"/>
          <w:szCs w:val="28"/>
          <w:lang w:val="en-US" w:eastAsia="zh-CN" w:bidi="ar-SA"/>
        </w:rPr>
      </w:pPr>
      <w:r>
        <w:rPr>
          <w:rFonts w:hint="default" w:ascii="Arial" w:hAnsi="Arial" w:eastAsia="宋体" w:cs="Arial"/>
          <w:color w:val="000000"/>
          <w:kern w:val="0"/>
          <w:sz w:val="28"/>
          <w:szCs w:val="28"/>
          <w:lang w:val="en-US" w:eastAsia="zh-CN" w:bidi="ar-SA"/>
        </w:rPr>
        <w:t>Window Patching Machine is widely used in the patching to packing paper articles with window or without window, such as, phone box, wine box, napkin box, clothes box, milk box, card etc.</w:t>
      </w:r>
    </w:p>
    <w:p>
      <w:pPr>
        <w:pStyle w:val="14"/>
        <w:numPr>
          <w:ilvl w:val="0"/>
          <w:numId w:val="1"/>
        </w:numPr>
        <w:ind w:firstLineChars="0"/>
        <w:rPr>
          <w:rFonts w:hint="default" w:ascii="Arial" w:hAnsi="Arial" w:eastAsia="宋体" w:cs="Arial"/>
          <w:color w:val="000000"/>
          <w:kern w:val="0"/>
          <w:sz w:val="28"/>
          <w:szCs w:val="28"/>
          <w:lang w:val="en-US" w:eastAsia="zh-CN" w:bidi="ar-SA"/>
        </w:rPr>
      </w:pPr>
      <w:r>
        <w:rPr>
          <w:rFonts w:hint="default" w:ascii="Arial" w:hAnsi="Arial" w:eastAsia="宋体" w:cs="Arial"/>
          <w:color w:val="000000"/>
          <w:kern w:val="0"/>
          <w:sz w:val="28"/>
          <w:szCs w:val="28"/>
          <w:lang w:val="en-US" w:eastAsia="zh-CN" w:bidi="ar-SA"/>
        </w:rPr>
        <w:t xml:space="preserve">It can be used to paste paper onto partial surface of cardboard(paste reinforced paper). </w:t>
      </w:r>
    </w:p>
    <w:p>
      <w:pPr>
        <w:pStyle w:val="14"/>
        <w:numPr>
          <w:ilvl w:val="0"/>
          <w:numId w:val="1"/>
        </w:numPr>
        <w:ind w:firstLineChars="0"/>
        <w:rPr>
          <w:rFonts w:hint="default" w:ascii="Arial" w:hAnsi="Arial" w:eastAsia="宋体" w:cs="Arial"/>
          <w:color w:val="000000"/>
          <w:kern w:val="0"/>
          <w:sz w:val="28"/>
          <w:szCs w:val="28"/>
          <w:lang w:val="en-US" w:eastAsia="zh-CN" w:bidi="ar-SA"/>
        </w:rPr>
      </w:pPr>
      <w:r>
        <w:rPr>
          <w:rFonts w:hint="default" w:ascii="Arial" w:hAnsi="Arial" w:eastAsia="宋体" w:cs="Arial"/>
          <w:color w:val="000000"/>
          <w:kern w:val="0"/>
          <w:sz w:val="28"/>
          <w:szCs w:val="28"/>
          <w:lang w:val="en-US" w:eastAsia="zh-CN" w:bidi="ar-SA"/>
        </w:rPr>
        <w:t>It can be used to patch films to double or three-side window, and film-creasing, film-punching, film-cutting gaps, especially to PVC、PET films, the max thickness of film is 0.5mm, which highly increases the using scope of window patching machines.</w:t>
      </w:r>
    </w:p>
    <w:p>
      <w:pPr>
        <w:pStyle w:val="14"/>
        <w:numPr>
          <w:ilvl w:val="0"/>
          <w:numId w:val="1"/>
        </w:numPr>
        <w:ind w:firstLineChars="0"/>
        <w:rPr>
          <w:rFonts w:hint="default" w:ascii="Arial" w:hAnsi="Arial" w:eastAsia="宋体" w:cs="Arial"/>
          <w:color w:val="000000"/>
          <w:kern w:val="0"/>
          <w:sz w:val="28"/>
          <w:szCs w:val="28"/>
          <w:lang w:val="en-US" w:eastAsia="zh-CN" w:bidi="ar-SA"/>
        </w:rPr>
      </w:pPr>
      <w:r>
        <w:rPr>
          <w:rFonts w:hint="default" w:ascii="Arial" w:hAnsi="Arial" w:eastAsia="宋体" w:cs="Arial"/>
          <w:color w:val="000000"/>
          <w:kern w:val="0"/>
          <w:sz w:val="28"/>
          <w:szCs w:val="28"/>
          <w:lang w:val="en-US" w:eastAsia="zh-CN" w:bidi="ar-SA"/>
        </w:rPr>
        <w:t>It can make holes on the surface of reinforced paper, which are corresponding to the handler holes after being pasted with small precision errors.</w:t>
      </w:r>
    </w:p>
    <w:p>
      <w:pPr>
        <w:pStyle w:val="14"/>
        <w:ind w:left="0" w:leftChars="0" w:firstLine="0" w:firstLineChars="0"/>
        <w:rPr>
          <w:rFonts w:hint="default" w:ascii="Arial" w:hAnsi="Arial" w:eastAsia="宋体" w:cs="Arial"/>
          <w:b/>
          <w:bCs/>
          <w:color w:val="000000"/>
          <w:kern w:val="0"/>
          <w:sz w:val="28"/>
          <w:szCs w:val="28"/>
          <w:lang w:val="en-US" w:eastAsia="zh-CN" w:bidi="ar-SA"/>
        </w:rPr>
      </w:pPr>
      <w:r>
        <w:rPr>
          <w:rFonts w:hint="default" w:ascii="Arial" w:hAnsi="Arial" w:eastAsia="宋体" w:cs="Arial"/>
          <w:b/>
          <w:bCs/>
          <w:color w:val="000000"/>
          <w:kern w:val="0"/>
          <w:sz w:val="28"/>
          <w:szCs w:val="28"/>
          <w:lang w:val="en-US" w:eastAsia="zh-CN" w:bidi="ar-SA"/>
        </w:rPr>
        <w:t>PLC</w:t>
      </w:r>
    </w:p>
    <w:p>
      <w:pPr>
        <w:pStyle w:val="14"/>
        <w:ind w:left="0" w:leftChars="0" w:firstLine="0" w:firstLineChars="0"/>
        <w:rPr>
          <w:rFonts w:hint="default" w:ascii="Arial" w:hAnsi="Arial" w:eastAsia="宋体" w:cs="Arial"/>
          <w:color w:val="000000"/>
          <w:kern w:val="0"/>
          <w:sz w:val="28"/>
          <w:szCs w:val="28"/>
          <w:lang w:val="en-US" w:eastAsia="zh-CN" w:bidi="ar-SA"/>
        </w:rPr>
      </w:pPr>
      <w:r>
        <w:rPr>
          <w:rFonts w:hint="eastAsia" w:ascii="Arial" w:hAnsi="Arial" w:eastAsia="宋体" w:cs="Arial"/>
          <w:color w:val="000000"/>
          <w:kern w:val="0"/>
          <w:sz w:val="28"/>
          <w:szCs w:val="28"/>
          <w:lang w:val="en-US" w:eastAsia="zh-CN" w:bidi="ar-SA"/>
        </w:rPr>
        <w:t>M</w:t>
      </w:r>
      <w:r>
        <w:rPr>
          <w:rFonts w:hint="default" w:ascii="Arial" w:hAnsi="Arial" w:eastAsia="宋体" w:cs="Arial"/>
          <w:color w:val="000000"/>
          <w:kern w:val="0"/>
          <w:sz w:val="28"/>
          <w:szCs w:val="28"/>
          <w:lang w:val="en-US" w:eastAsia="zh-CN" w:bidi="ar-SA"/>
        </w:rPr>
        <w:t>an-machine interface, photo-electric tracing and central control are adopted on the machine to realize the automatic functions of paper feeding, conveying, window gluing or the part flat-gluing, part paper-pasting, film cutting gaps, film patching, paper collecting before folding boxes.(Especially the prepared film cutting and creasing in advance, can avoid furrows when wrap boxes)</w:t>
      </w:r>
    </w:p>
    <w:p>
      <w:pPr>
        <w:pStyle w:val="14"/>
        <w:ind w:left="0" w:leftChars="0" w:firstLine="0" w:firstLineChars="0"/>
        <w:rPr>
          <w:rFonts w:hint="default" w:ascii="Arial" w:hAnsi="Arial" w:eastAsia="宋体" w:cs="Arial"/>
          <w:color w:val="000000"/>
          <w:kern w:val="0"/>
          <w:sz w:val="28"/>
          <w:szCs w:val="28"/>
          <w:lang w:val="en-US" w:eastAsia="zh-CN" w:bidi="ar-SA"/>
        </w:rPr>
      </w:pPr>
      <w:r>
        <w:rPr>
          <w:rFonts w:hint="default" w:ascii="Arial" w:hAnsi="Arial" w:eastAsia="宋体" w:cs="Arial"/>
          <w:b/>
          <w:bCs/>
          <w:color w:val="000000"/>
          <w:kern w:val="0"/>
          <w:sz w:val="28"/>
          <w:szCs w:val="28"/>
          <w:lang w:val="en-US" w:eastAsia="zh-CN" w:bidi="ar-SA"/>
        </w:rPr>
        <w:t>The paper feeding part</w:t>
      </w:r>
      <w:r>
        <w:rPr>
          <w:rFonts w:hint="default" w:ascii="Arial" w:hAnsi="Arial" w:eastAsia="宋体" w:cs="Arial"/>
          <w:color w:val="000000"/>
          <w:kern w:val="0"/>
          <w:sz w:val="28"/>
          <w:szCs w:val="28"/>
          <w:lang w:val="en-US" w:eastAsia="zh-CN" w:bidi="ar-SA"/>
        </w:rPr>
        <w:t xml:space="preserve"> </w:t>
      </w:r>
    </w:p>
    <w:p>
      <w:pPr>
        <w:pStyle w:val="14"/>
        <w:ind w:left="0" w:leftChars="0" w:firstLine="0" w:firstLineChars="0"/>
        <w:rPr>
          <w:rFonts w:hint="default" w:ascii="Arial" w:hAnsi="Arial" w:eastAsia="宋体" w:cs="Arial"/>
          <w:color w:val="000000"/>
          <w:kern w:val="0"/>
          <w:sz w:val="28"/>
          <w:szCs w:val="28"/>
          <w:lang w:val="en-US" w:eastAsia="zh-CN" w:bidi="ar-SA"/>
        </w:rPr>
      </w:pPr>
      <w:r>
        <w:rPr>
          <w:rFonts w:hint="eastAsia" w:ascii="Arial" w:hAnsi="Arial" w:eastAsia="宋体" w:cs="Arial"/>
          <w:color w:val="000000"/>
          <w:kern w:val="0"/>
          <w:sz w:val="28"/>
          <w:szCs w:val="28"/>
          <w:lang w:val="en-US" w:eastAsia="zh-CN" w:bidi="ar-SA"/>
        </w:rPr>
        <w:t>A</w:t>
      </w:r>
      <w:r>
        <w:rPr>
          <w:rFonts w:hint="default" w:ascii="Arial" w:hAnsi="Arial" w:eastAsia="宋体" w:cs="Arial"/>
          <w:color w:val="000000"/>
          <w:kern w:val="0"/>
          <w:sz w:val="28"/>
          <w:szCs w:val="28"/>
          <w:lang w:val="en-US" w:eastAsia="zh-CN" w:bidi="ar-SA"/>
        </w:rPr>
        <w:t xml:space="preserve">dopts servo system, realizing precise inch-move, fast-speed paper-feeding, stable working state and excellent precision in operation. Film feeding part adopts servo system, intermittent actions, the actions speed changes with main motor. </w:t>
      </w:r>
    </w:p>
    <w:p>
      <w:pPr>
        <w:pStyle w:val="14"/>
        <w:ind w:left="0" w:leftChars="0" w:firstLine="0" w:firstLineChars="0"/>
        <w:rPr>
          <w:rFonts w:hint="default" w:ascii="Arial" w:hAnsi="Arial" w:eastAsia="宋体" w:cs="Arial"/>
          <w:b/>
          <w:bCs/>
          <w:color w:val="000000"/>
          <w:kern w:val="0"/>
          <w:sz w:val="28"/>
          <w:szCs w:val="28"/>
          <w:lang w:val="en-US" w:eastAsia="zh-CN" w:bidi="ar-SA"/>
        </w:rPr>
      </w:pPr>
      <w:r>
        <w:rPr>
          <w:rFonts w:hint="default" w:ascii="Arial" w:hAnsi="Arial" w:eastAsia="宋体" w:cs="Arial"/>
          <w:b/>
          <w:bCs/>
          <w:color w:val="000000"/>
          <w:kern w:val="0"/>
          <w:sz w:val="28"/>
          <w:szCs w:val="28"/>
          <w:lang w:val="en-US" w:eastAsia="zh-CN" w:bidi="ar-SA"/>
        </w:rPr>
        <w:t xml:space="preserve">Film cutting-off part </w:t>
      </w:r>
    </w:p>
    <w:p>
      <w:pPr>
        <w:pStyle w:val="14"/>
        <w:ind w:left="0" w:leftChars="0" w:firstLine="0" w:firstLineChars="0"/>
        <w:rPr>
          <w:rFonts w:hint="default" w:ascii="Arial" w:hAnsi="Arial" w:cs="Arial"/>
          <w:color w:val="000000"/>
          <w:sz w:val="24"/>
          <w:szCs w:val="24"/>
        </w:rPr>
      </w:pPr>
      <w:r>
        <w:rPr>
          <w:rFonts w:hint="eastAsia" w:ascii="Arial" w:hAnsi="Arial" w:eastAsia="宋体" w:cs="Arial"/>
          <w:color w:val="000000"/>
          <w:kern w:val="0"/>
          <w:sz w:val="28"/>
          <w:szCs w:val="28"/>
          <w:lang w:val="en-US" w:eastAsia="zh-CN" w:bidi="ar-SA"/>
        </w:rPr>
        <w:t>Ad</w:t>
      </w:r>
      <w:r>
        <w:rPr>
          <w:rFonts w:hint="default" w:ascii="Arial" w:hAnsi="Arial" w:eastAsia="宋体" w:cs="Arial"/>
          <w:color w:val="000000"/>
          <w:kern w:val="0"/>
          <w:sz w:val="28"/>
          <w:szCs w:val="28"/>
          <w:lang w:val="en-US" w:eastAsia="zh-CN" w:bidi="ar-SA"/>
        </w:rPr>
        <w:t>opts direct cutter principle, highly increases the use of films thickness scope.</w:t>
      </w:r>
    </w:p>
    <w:p>
      <w:pPr>
        <w:pStyle w:val="14"/>
        <w:ind w:left="0" w:leftChars="0" w:firstLine="0" w:firstLineChars="0"/>
        <w:rPr>
          <w:rFonts w:hint="default" w:ascii="Arial" w:hAnsi="Arial" w:cs="Arial"/>
          <w:color w:val="000000"/>
          <w:sz w:val="24"/>
          <w:szCs w:val="24"/>
        </w:rPr>
      </w:pPr>
    </w:p>
    <w:p>
      <w:pPr>
        <w:rPr>
          <w:rFonts w:hint="default" w:ascii="Arial" w:hAnsi="Arial" w:cs="Arial"/>
          <w:color w:val="000000"/>
          <w:sz w:val="24"/>
          <w:szCs w:val="24"/>
        </w:rPr>
      </w:pPr>
      <w:r>
        <w:rPr>
          <w:rFonts w:hint="eastAsia" w:ascii="Arial" w:hAnsi="Arial" w:cs="Arial"/>
          <w:b/>
          <w:bCs/>
          <w:kern w:val="0"/>
          <w:sz w:val="36"/>
          <w:szCs w:val="36"/>
          <w:lang w:val="en-US" w:eastAsia="zh-CN"/>
        </w:rPr>
        <w:t xml:space="preserve">4. </w:t>
      </w:r>
      <w:r>
        <w:rPr>
          <w:rFonts w:hint="default" w:ascii="Arial" w:hAnsi="Arial" w:cs="Arial"/>
          <w:b/>
          <w:bCs/>
          <w:kern w:val="0"/>
          <w:sz w:val="36"/>
          <w:szCs w:val="36"/>
        </w:rPr>
        <w:t xml:space="preserve">Machine Parts </w:t>
      </w:r>
      <w:r>
        <w:rPr>
          <w:rFonts w:hint="default" w:ascii="Arial" w:hAnsi="Arial" w:cs="Arial"/>
          <w:b/>
          <w:bCs/>
          <w:sz w:val="36"/>
          <w:szCs w:val="36"/>
        </w:rPr>
        <w:t>Specifications</w:t>
      </w:r>
      <w:r>
        <w:rPr>
          <w:rFonts w:hint="default" w:ascii="Arial" w:hAnsi="Arial" w:cs="Arial"/>
          <w:b/>
          <w:bCs/>
          <w:kern w:val="0"/>
          <w:sz w:val="36"/>
          <w:szCs w:val="36"/>
        </w:rPr>
        <w:t>:</w:t>
      </w:r>
    </w:p>
    <w:tbl>
      <w:tblPr>
        <w:tblStyle w:val="7"/>
        <w:tblW w:w="8900"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7"/>
        <w:gridCol w:w="4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497" w:type="dxa"/>
            <w:vAlign w:val="top"/>
          </w:tcPr>
          <w:p>
            <w:pPr>
              <w:widowControl/>
              <w:jc w:val="left"/>
              <w:rPr>
                <w:rFonts w:hint="default" w:ascii="Arial" w:hAnsi="Arial" w:cs="Arial"/>
                <w:kern w:val="0"/>
                <w:sz w:val="24"/>
                <w:szCs w:val="24"/>
              </w:rPr>
            </w:pPr>
          </w:p>
          <w:p>
            <w:pPr>
              <w:widowControl/>
              <w:jc w:val="left"/>
              <w:rPr>
                <w:rFonts w:hint="default" w:ascii="Arial" w:hAnsi="Arial" w:cs="Arial"/>
                <w:kern w:val="0"/>
                <w:sz w:val="24"/>
                <w:szCs w:val="24"/>
              </w:rPr>
            </w:pPr>
            <w:r>
              <w:rPr>
                <w:rFonts w:hint="default" w:ascii="Arial" w:hAnsi="Arial" w:cs="Arial"/>
                <w:kern w:val="0"/>
                <w:sz w:val="24"/>
                <w:szCs w:val="24"/>
              </w:rPr>
              <w:fldChar w:fldCharType="begin"/>
            </w:r>
            <w:r>
              <w:rPr>
                <w:rFonts w:hint="default" w:ascii="Arial" w:hAnsi="Arial" w:cs="Arial"/>
                <w:kern w:val="0"/>
                <w:sz w:val="24"/>
                <w:szCs w:val="24"/>
              </w:rPr>
              <w:instrText xml:space="preserve"> INCLUDEPICTURE "C:\\Users\\Administrator\\AppData\\Roaming\\Tencent\\Users\\2976460464\\QQ\\WinTemp\\RichOle\\S()1K]5M}W]B~NQJ}TDP3WT.jpg" \* MERGEFORMATINET </w:instrText>
            </w:r>
            <w:r>
              <w:rPr>
                <w:rFonts w:hint="default" w:ascii="Arial" w:hAnsi="Arial" w:cs="Arial"/>
                <w:kern w:val="0"/>
                <w:sz w:val="24"/>
                <w:szCs w:val="24"/>
              </w:rPr>
              <w:fldChar w:fldCharType="separate"/>
            </w:r>
            <w:r>
              <w:rPr>
                <w:rFonts w:hint="default" w:ascii="Arial" w:hAnsi="Arial" w:cs="Arial"/>
                <w:kern w:val="0"/>
                <w:sz w:val="24"/>
                <w:szCs w:val="24"/>
              </w:rPr>
              <w:drawing>
                <wp:inline distT="0" distB="0" distL="114300" distR="114300">
                  <wp:extent cx="2806065" cy="1741805"/>
                  <wp:effectExtent l="0" t="0" r="13335" b="10795"/>
                  <wp:docPr id="11" name="图片 2" descr="S()1K]5M}W]B~NQJ}TDP3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S()1K]5M}W]B~NQJ}TDP3WT"/>
                          <pic:cNvPicPr>
                            <a:picLocks noChangeAspect="1"/>
                          </pic:cNvPicPr>
                        </pic:nvPicPr>
                        <pic:blipFill>
                          <a:blip r:embed="rId17"/>
                          <a:stretch>
                            <a:fillRect/>
                          </a:stretch>
                        </pic:blipFill>
                        <pic:spPr>
                          <a:xfrm>
                            <a:off x="0" y="0"/>
                            <a:ext cx="2806065" cy="1741805"/>
                          </a:xfrm>
                          <a:prstGeom prst="rect">
                            <a:avLst/>
                          </a:prstGeom>
                          <a:noFill/>
                          <a:ln w="9525">
                            <a:noFill/>
                          </a:ln>
                        </pic:spPr>
                      </pic:pic>
                    </a:graphicData>
                  </a:graphic>
                </wp:inline>
              </w:drawing>
            </w:r>
            <w:r>
              <w:rPr>
                <w:rFonts w:hint="default" w:ascii="Arial" w:hAnsi="Arial" w:cs="Arial"/>
                <w:kern w:val="0"/>
                <w:sz w:val="24"/>
                <w:szCs w:val="24"/>
              </w:rPr>
              <w:fldChar w:fldCharType="end"/>
            </w:r>
          </w:p>
          <w:p>
            <w:pPr>
              <w:widowControl/>
              <w:jc w:val="left"/>
              <w:rPr>
                <w:rFonts w:hint="default" w:ascii="Arial" w:hAnsi="Arial" w:cs="Arial"/>
                <w:kern w:val="0"/>
                <w:sz w:val="24"/>
                <w:szCs w:val="24"/>
              </w:rPr>
            </w:pPr>
          </w:p>
        </w:tc>
        <w:tc>
          <w:tcPr>
            <w:tcW w:w="4403" w:type="dxa"/>
            <w:vAlign w:val="top"/>
          </w:tcPr>
          <w:p>
            <w:pPr>
              <w:widowControl/>
              <w:shd w:val="clear" w:color="auto" w:fill="F9F9F9"/>
              <w:spacing w:line="480" w:lineRule="atLeast"/>
              <w:jc w:val="left"/>
              <w:rPr>
                <w:rFonts w:hint="default" w:ascii="Arial" w:hAnsi="Arial" w:cs="Arial"/>
                <w:b/>
                <w:bCs/>
                <w:color w:val="000000"/>
                <w:kern w:val="0"/>
                <w:sz w:val="24"/>
                <w:szCs w:val="24"/>
              </w:rPr>
            </w:pPr>
            <w:r>
              <w:rPr>
                <w:rFonts w:hint="default" w:ascii="Arial" w:hAnsi="Arial" w:cs="Arial"/>
                <w:b/>
                <w:bCs/>
                <w:color w:val="000000"/>
                <w:kern w:val="0"/>
                <w:sz w:val="24"/>
                <w:szCs w:val="24"/>
              </w:rPr>
              <w:t>The Feeding paper Part</w:t>
            </w:r>
            <w:r>
              <w:rPr>
                <w:rFonts w:hint="default" w:ascii="Arial" w:hAnsi="Arial" w:cs="Arial"/>
                <w:color w:val="000000"/>
                <w:kern w:val="0"/>
                <w:sz w:val="24"/>
                <w:szCs w:val="24"/>
              </w:rPr>
              <w:t xml:space="preserve"> </w:t>
            </w:r>
            <w:r>
              <w:rPr>
                <w:rFonts w:hint="default" w:ascii="Arial" w:hAnsi="Arial" w:cs="Arial"/>
                <w:color w:val="000000"/>
                <w:kern w:val="0"/>
                <w:sz w:val="24"/>
                <w:szCs w:val="24"/>
              </w:rPr>
              <w:br w:type="textWrapping"/>
            </w:r>
            <w:r>
              <w:rPr>
                <w:rFonts w:hint="default" w:ascii="Arial" w:hAnsi="Arial" w:cs="Arial"/>
                <w:kern w:val="0"/>
                <w:sz w:val="24"/>
                <w:szCs w:val="24"/>
              </w:rPr>
              <w:t>The feed paper part apply to various size and  thickness, vide range. Apply to cardboard and corrugated board,</w:t>
            </w:r>
            <w:r>
              <w:rPr>
                <w:rFonts w:hint="eastAsia" w:ascii="Arial" w:hAnsi="Arial" w:cs="Arial"/>
                <w:kern w:val="0"/>
                <w:sz w:val="24"/>
                <w:szCs w:val="24"/>
                <w:lang w:val="en-US" w:eastAsia="zh-CN"/>
              </w:rPr>
              <w:t xml:space="preserve"> </w:t>
            </w:r>
            <w:r>
              <w:rPr>
                <w:rFonts w:hint="default" w:ascii="Arial" w:hAnsi="Arial" w:cs="Arial"/>
                <w:kern w:val="0"/>
                <w:sz w:val="24"/>
                <w:szCs w:val="24"/>
              </w:rPr>
              <w:t>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497" w:type="dxa"/>
            <w:vAlign w:val="top"/>
          </w:tcPr>
          <w:p>
            <w:pPr>
              <w:widowControl/>
              <w:jc w:val="left"/>
              <w:rPr>
                <w:rFonts w:hint="default" w:ascii="Arial" w:hAnsi="Arial" w:cs="Arial"/>
                <w:kern w:val="0"/>
                <w:sz w:val="24"/>
                <w:szCs w:val="24"/>
              </w:rPr>
            </w:pPr>
            <w:r>
              <w:rPr>
                <w:rFonts w:hint="default" w:ascii="Arial" w:hAnsi="Arial" w:cs="Arial"/>
                <w:kern w:val="0"/>
                <w:sz w:val="24"/>
                <w:szCs w:val="24"/>
              </w:rPr>
              <w:fldChar w:fldCharType="begin"/>
            </w:r>
            <w:r>
              <w:rPr>
                <w:rFonts w:hint="default" w:ascii="Arial" w:hAnsi="Arial" w:cs="Arial"/>
                <w:kern w:val="0"/>
                <w:sz w:val="24"/>
                <w:szCs w:val="24"/>
              </w:rPr>
              <w:instrText xml:space="preserve"> INCLUDEPICTURE "C:\\Users\\Administrator\\AppData\\Roaming\\Tencent\\Users\\2976460464\\QQ\\WinTemp\\RichOle\\B3Y]AF7LBF13[JADJGZ9U`V.png" \* MERGEFORMATINET </w:instrText>
            </w:r>
            <w:r>
              <w:rPr>
                <w:rFonts w:hint="default" w:ascii="Arial" w:hAnsi="Arial" w:cs="Arial"/>
                <w:kern w:val="0"/>
                <w:sz w:val="24"/>
                <w:szCs w:val="24"/>
              </w:rPr>
              <w:fldChar w:fldCharType="separate"/>
            </w:r>
            <w:r>
              <w:rPr>
                <w:rFonts w:hint="default" w:ascii="Arial" w:hAnsi="Arial" w:cs="Arial"/>
                <w:kern w:val="0"/>
                <w:sz w:val="24"/>
                <w:szCs w:val="24"/>
              </w:rPr>
              <w:drawing>
                <wp:inline distT="0" distB="0" distL="114300" distR="114300">
                  <wp:extent cx="2774950" cy="2487295"/>
                  <wp:effectExtent l="0" t="0" r="6350" b="8255"/>
                  <wp:docPr id="23" name="图片 3" descr="B3Y]AF7LBF13[JADJGZ9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B3Y]AF7LBF13[JADJGZ9U`V"/>
                          <pic:cNvPicPr>
                            <a:picLocks noChangeAspect="1"/>
                          </pic:cNvPicPr>
                        </pic:nvPicPr>
                        <pic:blipFill>
                          <a:blip r:embed="rId18"/>
                          <a:stretch>
                            <a:fillRect/>
                          </a:stretch>
                        </pic:blipFill>
                        <pic:spPr>
                          <a:xfrm>
                            <a:off x="0" y="0"/>
                            <a:ext cx="2774950" cy="2487295"/>
                          </a:xfrm>
                          <a:prstGeom prst="rect">
                            <a:avLst/>
                          </a:prstGeom>
                          <a:noFill/>
                          <a:ln w="9525">
                            <a:noFill/>
                          </a:ln>
                        </pic:spPr>
                      </pic:pic>
                    </a:graphicData>
                  </a:graphic>
                </wp:inline>
              </w:drawing>
            </w:r>
            <w:r>
              <w:rPr>
                <w:rFonts w:hint="default" w:ascii="Arial" w:hAnsi="Arial" w:cs="Arial"/>
                <w:kern w:val="0"/>
                <w:sz w:val="24"/>
                <w:szCs w:val="24"/>
              </w:rPr>
              <w:fldChar w:fldCharType="end"/>
            </w:r>
          </w:p>
        </w:tc>
        <w:tc>
          <w:tcPr>
            <w:tcW w:w="4403" w:type="dxa"/>
            <w:vAlign w:val="top"/>
          </w:tcPr>
          <w:p>
            <w:pPr>
              <w:widowControl/>
              <w:spacing w:after="360"/>
              <w:jc w:val="left"/>
              <w:rPr>
                <w:rFonts w:hint="default" w:ascii="Arial" w:hAnsi="Arial" w:cs="Arial"/>
                <w:b/>
                <w:bCs/>
                <w:color w:val="000000"/>
                <w:kern w:val="0"/>
                <w:sz w:val="24"/>
                <w:szCs w:val="24"/>
              </w:rPr>
            </w:pPr>
          </w:p>
          <w:p>
            <w:pPr>
              <w:widowControl/>
              <w:spacing w:after="360"/>
              <w:jc w:val="left"/>
              <w:rPr>
                <w:rFonts w:hint="default" w:ascii="Arial" w:hAnsi="Arial" w:cs="Arial"/>
                <w:color w:val="000000"/>
                <w:kern w:val="0"/>
                <w:sz w:val="24"/>
                <w:szCs w:val="24"/>
              </w:rPr>
            </w:pPr>
            <w:r>
              <w:rPr>
                <w:rFonts w:hint="default" w:ascii="Arial" w:hAnsi="Arial" w:cs="Arial"/>
                <w:b/>
                <w:bCs/>
                <w:color w:val="000000"/>
                <w:kern w:val="0"/>
                <w:sz w:val="24"/>
                <w:szCs w:val="24"/>
              </w:rPr>
              <w:t>The Machine Interface Part</w:t>
            </w:r>
            <w:r>
              <w:rPr>
                <w:rFonts w:hint="default" w:ascii="Arial" w:hAnsi="Arial" w:cs="Arial"/>
                <w:color w:val="000000"/>
                <w:kern w:val="0"/>
                <w:sz w:val="24"/>
                <w:szCs w:val="24"/>
              </w:rPr>
              <w:t xml:space="preserve"> </w:t>
            </w:r>
            <w:r>
              <w:rPr>
                <w:rFonts w:hint="default" w:ascii="Arial" w:hAnsi="Arial" w:cs="Arial"/>
                <w:color w:val="000000"/>
                <w:kern w:val="0"/>
                <w:sz w:val="24"/>
                <w:szCs w:val="24"/>
              </w:rPr>
              <w:br w:type="textWrapping"/>
            </w:r>
            <w:r>
              <w:rPr>
                <w:rFonts w:hint="default" w:ascii="Arial" w:hAnsi="Arial" w:cs="Arial"/>
                <w:kern w:val="0"/>
                <w:sz w:val="24"/>
                <w:szCs w:val="24"/>
              </w:rPr>
              <w:t>This special equipment designed and developed applicable to the windows patching</w:t>
            </w:r>
            <w:r>
              <w:rPr>
                <w:rFonts w:hint="eastAsia" w:ascii="Arial" w:hAnsi="Arial" w:cs="Arial"/>
                <w:kern w:val="0"/>
                <w:sz w:val="24"/>
                <w:szCs w:val="24"/>
                <w:lang w:val="en-US" w:eastAsia="zh-CN"/>
              </w:rPr>
              <w:t xml:space="preserve"> </w:t>
            </w:r>
            <w:r>
              <w:rPr>
                <w:rFonts w:hint="default" w:ascii="Arial" w:hAnsi="Arial" w:cs="Arial"/>
                <w:kern w:val="0"/>
                <w:sz w:val="24"/>
                <w:szCs w:val="24"/>
              </w:rPr>
              <w:t>of advanced    colorful boxes and cartons with high production efficiency, multi-function, high safety and easy operation to be combined.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6" w:hRule="atLeast"/>
        </w:trPr>
        <w:tc>
          <w:tcPr>
            <w:tcW w:w="4497" w:type="dxa"/>
            <w:vAlign w:val="top"/>
          </w:tcPr>
          <w:p>
            <w:pPr>
              <w:widowControl/>
              <w:jc w:val="left"/>
              <w:rPr>
                <w:rFonts w:hint="default" w:ascii="Arial" w:hAnsi="Arial" w:cs="Arial"/>
                <w:kern w:val="0"/>
                <w:sz w:val="24"/>
                <w:szCs w:val="24"/>
              </w:rPr>
            </w:pPr>
          </w:p>
          <w:p>
            <w:pPr>
              <w:widowControl/>
              <w:jc w:val="left"/>
              <w:rPr>
                <w:rFonts w:hint="default" w:ascii="Arial" w:hAnsi="Arial" w:cs="Arial"/>
                <w:kern w:val="0"/>
                <w:sz w:val="24"/>
                <w:szCs w:val="24"/>
              </w:rPr>
            </w:pPr>
            <w:r>
              <w:rPr>
                <w:rFonts w:hint="default" w:ascii="Arial" w:hAnsi="Arial" w:cs="Arial"/>
                <w:kern w:val="0"/>
                <w:sz w:val="24"/>
                <w:szCs w:val="24"/>
              </w:rPr>
              <w:fldChar w:fldCharType="begin"/>
            </w:r>
            <w:r>
              <w:rPr>
                <w:rFonts w:hint="default" w:ascii="Arial" w:hAnsi="Arial" w:cs="Arial"/>
                <w:kern w:val="0"/>
                <w:sz w:val="24"/>
                <w:szCs w:val="24"/>
              </w:rPr>
              <w:instrText xml:space="preserve"> INCLUDEPICTURE "C:\\Users\\Administrator\\AppData\\Roaming\\Tencent\\Users\\2976460464\\QQ\\WinTemp\\RichOle\\N(O~$Z77~YLI2%CWM80O`0I.jpg" \* MERGEFORMATINET </w:instrText>
            </w:r>
            <w:r>
              <w:rPr>
                <w:rFonts w:hint="default" w:ascii="Arial" w:hAnsi="Arial" w:cs="Arial"/>
                <w:kern w:val="0"/>
                <w:sz w:val="24"/>
                <w:szCs w:val="24"/>
              </w:rPr>
              <w:fldChar w:fldCharType="separate"/>
            </w:r>
            <w:r>
              <w:rPr>
                <w:rFonts w:hint="default" w:ascii="Arial" w:hAnsi="Arial" w:cs="Arial"/>
                <w:kern w:val="0"/>
                <w:sz w:val="24"/>
                <w:szCs w:val="24"/>
              </w:rPr>
              <w:drawing>
                <wp:inline distT="0" distB="0" distL="114300" distR="114300">
                  <wp:extent cx="2724150" cy="2047240"/>
                  <wp:effectExtent l="0" t="0" r="0" b="10160"/>
                  <wp:docPr id="3" name="图片 4" descr="N(O~$Z77~YLI2%CWM80O`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N(O~$Z77~YLI2%CWM80O`0I"/>
                          <pic:cNvPicPr>
                            <a:picLocks noChangeAspect="1"/>
                          </pic:cNvPicPr>
                        </pic:nvPicPr>
                        <pic:blipFill>
                          <a:blip r:embed="rId19"/>
                          <a:stretch>
                            <a:fillRect/>
                          </a:stretch>
                        </pic:blipFill>
                        <pic:spPr>
                          <a:xfrm>
                            <a:off x="0" y="0"/>
                            <a:ext cx="2724150" cy="2047240"/>
                          </a:xfrm>
                          <a:prstGeom prst="rect">
                            <a:avLst/>
                          </a:prstGeom>
                          <a:noFill/>
                          <a:ln w="9525">
                            <a:noFill/>
                          </a:ln>
                        </pic:spPr>
                      </pic:pic>
                    </a:graphicData>
                  </a:graphic>
                </wp:inline>
              </w:drawing>
            </w:r>
            <w:r>
              <w:rPr>
                <w:rFonts w:hint="default" w:ascii="Arial" w:hAnsi="Arial" w:cs="Arial"/>
                <w:kern w:val="0"/>
                <w:sz w:val="24"/>
                <w:szCs w:val="24"/>
              </w:rPr>
              <w:fldChar w:fldCharType="end"/>
            </w:r>
          </w:p>
          <w:p>
            <w:pPr>
              <w:widowControl/>
              <w:jc w:val="left"/>
              <w:rPr>
                <w:rFonts w:hint="default" w:ascii="Arial" w:hAnsi="Arial" w:cs="Arial"/>
                <w:kern w:val="0"/>
                <w:sz w:val="24"/>
                <w:szCs w:val="24"/>
              </w:rPr>
            </w:pPr>
          </w:p>
        </w:tc>
        <w:tc>
          <w:tcPr>
            <w:tcW w:w="4403" w:type="dxa"/>
            <w:vAlign w:val="top"/>
          </w:tcPr>
          <w:p>
            <w:pPr>
              <w:widowControl/>
              <w:shd w:val="clear" w:color="auto" w:fill="F9F9F9"/>
              <w:spacing w:line="480" w:lineRule="atLeast"/>
              <w:jc w:val="left"/>
              <w:rPr>
                <w:rFonts w:hint="default" w:ascii="Arial" w:hAnsi="Arial" w:cs="Arial"/>
                <w:color w:val="000000"/>
                <w:kern w:val="0"/>
                <w:sz w:val="24"/>
                <w:szCs w:val="24"/>
              </w:rPr>
            </w:pPr>
            <w:r>
              <w:rPr>
                <w:rFonts w:hint="default" w:ascii="Arial" w:hAnsi="Arial" w:cs="Arial"/>
                <w:b/>
                <w:bCs/>
                <w:color w:val="000000"/>
                <w:kern w:val="0"/>
                <w:sz w:val="24"/>
                <w:szCs w:val="24"/>
              </w:rPr>
              <w:t xml:space="preserve">The Conveying Part </w:t>
            </w:r>
            <w:bookmarkStart w:id="0" w:name="OLE_LINK1"/>
            <w:bookmarkStart w:id="1" w:name="OLE_LINK2"/>
            <w:r>
              <w:rPr>
                <w:rFonts w:hint="default" w:ascii="Arial" w:hAnsi="Arial" w:cs="Arial"/>
                <w:color w:val="000000"/>
                <w:kern w:val="0"/>
                <w:sz w:val="24"/>
                <w:szCs w:val="24"/>
              </w:rPr>
              <w:br w:type="textWrapping"/>
            </w:r>
            <w:r>
              <w:rPr>
                <w:rFonts w:hint="default" w:ascii="Arial" w:hAnsi="Arial" w:cs="Arial"/>
                <w:color w:val="000000"/>
                <w:kern w:val="0"/>
                <w:sz w:val="24"/>
                <w:szCs w:val="24"/>
              </w:rPr>
              <w:t>The conveying rubber wh</w:t>
            </w:r>
            <w:bookmarkEnd w:id="0"/>
            <w:bookmarkEnd w:id="1"/>
            <w:r>
              <w:rPr>
                <w:rFonts w:hint="default" w:ascii="Arial" w:hAnsi="Arial" w:cs="Arial"/>
                <w:color w:val="000000"/>
                <w:kern w:val="0"/>
                <w:sz w:val="24"/>
                <w:szCs w:val="24"/>
              </w:rPr>
              <w:t>eels used in this part are made of high-qualify imported NBR-rubber, which can make better work, without indentions, scratches, tearing-ups etc. thus making it durable and locate the positions of the papers to be processed well, photoelectric tracing helping the work.</w:t>
            </w:r>
          </w:p>
          <w:p>
            <w:pPr>
              <w:pStyle w:val="14"/>
              <w:ind w:firstLine="0" w:firstLineChars="0"/>
              <w:rPr>
                <w:rFonts w:hint="default" w:ascii="Arial" w:hAnsi="Arial"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8" w:hRule="atLeast"/>
        </w:trPr>
        <w:tc>
          <w:tcPr>
            <w:tcW w:w="4497" w:type="dxa"/>
            <w:vAlign w:val="top"/>
          </w:tcPr>
          <w:p>
            <w:pPr>
              <w:widowControl/>
              <w:jc w:val="left"/>
              <w:rPr>
                <w:rFonts w:hint="default" w:ascii="Arial" w:hAnsi="Arial" w:cs="Arial"/>
                <w:kern w:val="0"/>
                <w:sz w:val="24"/>
                <w:szCs w:val="24"/>
              </w:rPr>
            </w:pPr>
          </w:p>
          <w:p>
            <w:pPr>
              <w:widowControl/>
              <w:jc w:val="left"/>
              <w:rPr>
                <w:rFonts w:hint="default" w:ascii="Arial" w:hAnsi="Arial" w:cs="Arial"/>
                <w:kern w:val="0"/>
                <w:sz w:val="24"/>
                <w:szCs w:val="24"/>
              </w:rPr>
            </w:pPr>
            <w:r>
              <w:rPr>
                <w:rFonts w:hint="default" w:ascii="Arial" w:hAnsi="Arial" w:cs="Arial"/>
                <w:kern w:val="0"/>
                <w:sz w:val="24"/>
                <w:szCs w:val="24"/>
              </w:rPr>
              <w:fldChar w:fldCharType="begin"/>
            </w:r>
            <w:r>
              <w:rPr>
                <w:rFonts w:hint="default" w:ascii="Arial" w:hAnsi="Arial" w:cs="Arial"/>
                <w:kern w:val="0"/>
                <w:sz w:val="24"/>
                <w:szCs w:val="24"/>
              </w:rPr>
              <w:instrText xml:space="preserve"> INCLUDEPICTURE "C:\\Users\\Administrator\\AppData\\Roaming\\Tencent\\Users\\2976460464\\QQ\\WinTemp\\RichOle\\4VHA%5[ZT{CIL20~N{RA5NX.jpg" \* MERGEFORMATINET </w:instrText>
            </w:r>
            <w:r>
              <w:rPr>
                <w:rFonts w:hint="default" w:ascii="Arial" w:hAnsi="Arial" w:cs="Arial"/>
                <w:kern w:val="0"/>
                <w:sz w:val="24"/>
                <w:szCs w:val="24"/>
              </w:rPr>
              <w:fldChar w:fldCharType="separate"/>
            </w:r>
            <w:r>
              <w:rPr>
                <w:rFonts w:hint="default" w:ascii="Arial" w:hAnsi="Arial" w:cs="Arial"/>
                <w:kern w:val="0"/>
                <w:sz w:val="24"/>
                <w:szCs w:val="24"/>
              </w:rPr>
              <w:drawing>
                <wp:inline distT="0" distB="0" distL="114300" distR="114300">
                  <wp:extent cx="2866390" cy="1933575"/>
                  <wp:effectExtent l="0" t="0" r="10160" b="9525"/>
                  <wp:docPr id="22" name="图片 5" descr="4VHA%5[ZT{CIL20~N{RA5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4VHA%5[ZT{CIL20~N{RA5NX"/>
                          <pic:cNvPicPr>
                            <a:picLocks noChangeAspect="1"/>
                          </pic:cNvPicPr>
                        </pic:nvPicPr>
                        <pic:blipFill>
                          <a:blip r:embed="rId20"/>
                          <a:stretch>
                            <a:fillRect/>
                          </a:stretch>
                        </pic:blipFill>
                        <pic:spPr>
                          <a:xfrm>
                            <a:off x="0" y="0"/>
                            <a:ext cx="2866390" cy="1933575"/>
                          </a:xfrm>
                          <a:prstGeom prst="rect">
                            <a:avLst/>
                          </a:prstGeom>
                          <a:noFill/>
                          <a:ln w="9525">
                            <a:noFill/>
                          </a:ln>
                        </pic:spPr>
                      </pic:pic>
                    </a:graphicData>
                  </a:graphic>
                </wp:inline>
              </w:drawing>
            </w:r>
            <w:r>
              <w:rPr>
                <w:rFonts w:hint="default" w:ascii="Arial" w:hAnsi="Arial" w:cs="Arial"/>
                <w:kern w:val="0"/>
                <w:sz w:val="24"/>
                <w:szCs w:val="24"/>
              </w:rPr>
              <w:fldChar w:fldCharType="end"/>
            </w:r>
          </w:p>
          <w:p>
            <w:pPr>
              <w:pStyle w:val="14"/>
              <w:ind w:firstLine="0" w:firstLineChars="0"/>
              <w:rPr>
                <w:rFonts w:hint="default" w:ascii="Arial" w:hAnsi="Arial" w:cs="Arial"/>
                <w:color w:val="000000"/>
                <w:sz w:val="24"/>
                <w:szCs w:val="24"/>
              </w:rPr>
            </w:pPr>
          </w:p>
        </w:tc>
        <w:tc>
          <w:tcPr>
            <w:tcW w:w="4403" w:type="dxa"/>
            <w:vAlign w:val="top"/>
          </w:tcPr>
          <w:p>
            <w:pPr>
              <w:widowControl/>
              <w:shd w:val="clear" w:color="auto" w:fill="F9F9F9"/>
              <w:spacing w:line="480" w:lineRule="atLeast"/>
              <w:jc w:val="left"/>
              <w:rPr>
                <w:rFonts w:hint="default" w:ascii="Arial" w:hAnsi="Arial" w:cs="Arial"/>
                <w:color w:val="000000"/>
                <w:sz w:val="24"/>
                <w:szCs w:val="24"/>
              </w:rPr>
            </w:pPr>
            <w:r>
              <w:rPr>
                <w:rFonts w:hint="default" w:ascii="Arial" w:hAnsi="Arial" w:cs="Arial"/>
                <w:b/>
                <w:bCs/>
                <w:color w:val="000000"/>
                <w:kern w:val="0"/>
                <w:sz w:val="24"/>
                <w:szCs w:val="24"/>
              </w:rPr>
              <w:t xml:space="preserve">The gluing Part </w:t>
            </w:r>
            <w:r>
              <w:rPr>
                <w:rFonts w:hint="default" w:ascii="Arial" w:hAnsi="Arial" w:cs="Arial"/>
                <w:color w:val="000000"/>
                <w:kern w:val="0"/>
                <w:sz w:val="24"/>
                <w:szCs w:val="24"/>
              </w:rPr>
              <w:br w:type="textWrapping"/>
            </w:r>
            <w:r>
              <w:rPr>
                <w:rFonts w:hint="default" w:ascii="Arial" w:hAnsi="Arial" w:cs="Arial"/>
                <w:color w:val="000000"/>
                <w:kern w:val="0"/>
                <w:sz w:val="24"/>
                <w:szCs w:val="24"/>
              </w:rPr>
              <w:t>The gluing roller is made of high-quality and high-hardness nylon, resistant to acid materials and resistant to corrosion. The volumes of the glue can be adjusted. When it needs to be washed clean, the roller can be pulled out, which makes the cleaning and maintenance easy and convenient.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8" w:hRule="atLeast"/>
        </w:trPr>
        <w:tc>
          <w:tcPr>
            <w:tcW w:w="4497" w:type="dxa"/>
            <w:vAlign w:val="top"/>
          </w:tcPr>
          <w:p>
            <w:pPr>
              <w:widowControl/>
              <w:jc w:val="left"/>
              <w:rPr>
                <w:rFonts w:hint="default" w:ascii="Arial" w:hAnsi="Arial" w:cs="Arial"/>
                <w:kern w:val="0"/>
                <w:sz w:val="24"/>
                <w:szCs w:val="24"/>
              </w:rPr>
            </w:pPr>
          </w:p>
          <w:p>
            <w:pPr>
              <w:widowControl/>
              <w:jc w:val="left"/>
              <w:rPr>
                <w:rFonts w:hint="default" w:ascii="Arial" w:hAnsi="Arial" w:cs="Arial"/>
                <w:kern w:val="0"/>
                <w:sz w:val="24"/>
                <w:szCs w:val="24"/>
              </w:rPr>
            </w:pPr>
            <w:r>
              <w:rPr>
                <w:rFonts w:hint="default" w:ascii="Arial" w:hAnsi="Arial" w:cs="Arial"/>
                <w:kern w:val="0"/>
                <w:sz w:val="24"/>
                <w:szCs w:val="24"/>
              </w:rPr>
              <w:fldChar w:fldCharType="begin"/>
            </w:r>
            <w:r>
              <w:rPr>
                <w:rFonts w:hint="default" w:ascii="Arial" w:hAnsi="Arial" w:cs="Arial"/>
                <w:kern w:val="0"/>
                <w:sz w:val="24"/>
                <w:szCs w:val="24"/>
              </w:rPr>
              <w:instrText xml:space="preserve"> INCLUDEPICTURE "C:\\Users\\Administrator\\AppData\\Roaming\\Tencent\\Users\\2976460464\\QQ\\WinTemp\\RichOle\\P42XKJI`7SD(X_K8BRR02CA.jpg" \* MERGEFORMATINET </w:instrText>
            </w:r>
            <w:r>
              <w:rPr>
                <w:rFonts w:hint="default" w:ascii="Arial" w:hAnsi="Arial" w:cs="Arial"/>
                <w:kern w:val="0"/>
                <w:sz w:val="24"/>
                <w:szCs w:val="24"/>
              </w:rPr>
              <w:fldChar w:fldCharType="separate"/>
            </w:r>
            <w:r>
              <w:rPr>
                <w:rFonts w:hint="default" w:ascii="Arial" w:hAnsi="Arial" w:cs="Arial"/>
                <w:kern w:val="0"/>
                <w:sz w:val="24"/>
                <w:szCs w:val="24"/>
              </w:rPr>
              <w:drawing>
                <wp:inline distT="0" distB="0" distL="114300" distR="114300">
                  <wp:extent cx="2820035" cy="1955800"/>
                  <wp:effectExtent l="0" t="0" r="18415" b="6350"/>
                  <wp:docPr id="12" name="图片 6" descr="P42XKJI`7SD(X_K8BRR0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P42XKJI`7SD(X_K8BRR02CA"/>
                          <pic:cNvPicPr>
                            <a:picLocks noChangeAspect="1"/>
                          </pic:cNvPicPr>
                        </pic:nvPicPr>
                        <pic:blipFill>
                          <a:blip r:embed="rId21"/>
                          <a:stretch>
                            <a:fillRect/>
                          </a:stretch>
                        </pic:blipFill>
                        <pic:spPr>
                          <a:xfrm>
                            <a:off x="0" y="0"/>
                            <a:ext cx="2820035" cy="1955800"/>
                          </a:xfrm>
                          <a:prstGeom prst="rect">
                            <a:avLst/>
                          </a:prstGeom>
                          <a:noFill/>
                          <a:ln w="9525">
                            <a:noFill/>
                          </a:ln>
                        </pic:spPr>
                      </pic:pic>
                    </a:graphicData>
                  </a:graphic>
                </wp:inline>
              </w:drawing>
            </w:r>
            <w:r>
              <w:rPr>
                <w:rFonts w:hint="default" w:ascii="Arial" w:hAnsi="Arial" w:cs="Arial"/>
                <w:kern w:val="0"/>
                <w:sz w:val="24"/>
                <w:szCs w:val="24"/>
              </w:rPr>
              <w:fldChar w:fldCharType="end"/>
            </w:r>
          </w:p>
          <w:p>
            <w:pPr>
              <w:pStyle w:val="14"/>
              <w:ind w:firstLine="0" w:firstLineChars="0"/>
              <w:rPr>
                <w:rFonts w:hint="default" w:ascii="Arial" w:hAnsi="Arial" w:cs="Arial"/>
                <w:color w:val="000000"/>
                <w:sz w:val="24"/>
                <w:szCs w:val="24"/>
              </w:rPr>
            </w:pPr>
          </w:p>
        </w:tc>
        <w:tc>
          <w:tcPr>
            <w:tcW w:w="4403" w:type="dxa"/>
            <w:vAlign w:val="top"/>
          </w:tcPr>
          <w:p>
            <w:pPr>
              <w:widowControl/>
              <w:shd w:val="clear" w:color="auto" w:fill="F9F9F9"/>
              <w:spacing w:line="480" w:lineRule="atLeast"/>
              <w:jc w:val="left"/>
              <w:rPr>
                <w:rFonts w:hint="default" w:ascii="Arial" w:hAnsi="Arial" w:cs="Arial"/>
                <w:b/>
                <w:bCs/>
                <w:color w:val="000000"/>
                <w:kern w:val="0"/>
                <w:sz w:val="24"/>
                <w:szCs w:val="24"/>
              </w:rPr>
            </w:pPr>
            <w:r>
              <w:rPr>
                <w:rFonts w:hint="default" w:ascii="Arial" w:hAnsi="Arial" w:cs="Arial"/>
                <w:b/>
                <w:bCs/>
                <w:color w:val="000000"/>
                <w:kern w:val="0"/>
                <w:sz w:val="24"/>
                <w:szCs w:val="24"/>
              </w:rPr>
              <w:t xml:space="preserve">The film feeding Part </w:t>
            </w:r>
          </w:p>
          <w:p>
            <w:pPr>
              <w:widowControl/>
              <w:shd w:val="clear" w:color="auto" w:fill="F9F9F9"/>
              <w:spacing w:line="480" w:lineRule="atLeast"/>
              <w:jc w:val="left"/>
              <w:rPr>
                <w:rFonts w:hint="default" w:ascii="Arial" w:hAnsi="Arial" w:cs="Arial"/>
                <w:color w:val="000000"/>
                <w:sz w:val="24"/>
                <w:szCs w:val="24"/>
              </w:rPr>
            </w:pPr>
            <w:r>
              <w:rPr>
                <w:rFonts w:hint="default" w:ascii="Arial" w:hAnsi="Arial" w:cs="Arial"/>
                <w:color w:val="000000"/>
                <w:kern w:val="0"/>
                <w:sz w:val="24"/>
                <w:szCs w:val="24"/>
              </w:rPr>
              <w:br w:type="textWrapping"/>
            </w:r>
            <w:r>
              <w:rPr>
                <w:rFonts w:hint="default" w:ascii="Arial" w:hAnsi="Arial" w:cs="Arial"/>
                <w:color w:val="000000"/>
                <w:kern w:val="0"/>
                <w:sz w:val="24"/>
                <w:szCs w:val="24"/>
              </w:rPr>
              <w:t xml:space="preserve">The way of film feeding is multi-roller-pressed and controlled. The size of the film can be adjusted. The unique precise and optional partially cutting-off of the film and the rectifying function together make another unique special of the product.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5" w:hRule="atLeast"/>
        </w:trPr>
        <w:tc>
          <w:tcPr>
            <w:tcW w:w="4497" w:type="dxa"/>
            <w:vAlign w:val="top"/>
          </w:tcPr>
          <w:p>
            <w:pPr>
              <w:pStyle w:val="14"/>
              <w:ind w:firstLine="0" w:firstLineChars="0"/>
              <w:rPr>
                <w:rFonts w:hint="default" w:ascii="Arial" w:hAnsi="Arial" w:cs="Arial"/>
                <w:color w:val="000000"/>
                <w:sz w:val="24"/>
                <w:szCs w:val="24"/>
              </w:rPr>
            </w:pPr>
          </w:p>
          <w:p>
            <w:pPr>
              <w:pStyle w:val="14"/>
              <w:ind w:firstLine="0" w:firstLineChars="0"/>
              <w:rPr>
                <w:rFonts w:hint="default" w:ascii="Arial" w:hAnsi="Arial" w:cs="Arial"/>
                <w:color w:val="000000"/>
                <w:sz w:val="24"/>
                <w:szCs w:val="24"/>
              </w:rPr>
            </w:pPr>
            <w:r>
              <w:rPr>
                <w:rFonts w:hint="default" w:ascii="Arial" w:hAnsi="Arial" w:cs="Arial"/>
                <w:color w:val="000000"/>
                <w:sz w:val="24"/>
                <w:szCs w:val="24"/>
              </w:rPr>
              <w:drawing>
                <wp:inline distT="0" distB="0" distL="114300" distR="114300">
                  <wp:extent cx="2818130" cy="1868805"/>
                  <wp:effectExtent l="0" t="0" r="1270" b="17145"/>
                  <wp:docPr id="10" name="图片 7" descr="膜位调整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膜位调整部"/>
                          <pic:cNvPicPr>
                            <a:picLocks noChangeAspect="1"/>
                          </pic:cNvPicPr>
                        </pic:nvPicPr>
                        <pic:blipFill>
                          <a:blip r:embed="rId22"/>
                          <a:stretch>
                            <a:fillRect/>
                          </a:stretch>
                        </pic:blipFill>
                        <pic:spPr>
                          <a:xfrm>
                            <a:off x="0" y="0"/>
                            <a:ext cx="2818130" cy="1868805"/>
                          </a:xfrm>
                          <a:prstGeom prst="rect">
                            <a:avLst/>
                          </a:prstGeom>
                          <a:noFill/>
                          <a:ln w="9525">
                            <a:noFill/>
                          </a:ln>
                        </pic:spPr>
                      </pic:pic>
                    </a:graphicData>
                  </a:graphic>
                </wp:inline>
              </w:drawing>
            </w:r>
          </w:p>
          <w:p>
            <w:pPr>
              <w:pStyle w:val="14"/>
              <w:ind w:firstLine="0" w:firstLineChars="0"/>
              <w:rPr>
                <w:rFonts w:hint="default" w:ascii="Arial" w:hAnsi="Arial" w:cs="Arial"/>
                <w:color w:val="000000"/>
                <w:sz w:val="24"/>
                <w:szCs w:val="24"/>
              </w:rPr>
            </w:pPr>
          </w:p>
        </w:tc>
        <w:tc>
          <w:tcPr>
            <w:tcW w:w="4403" w:type="dxa"/>
            <w:vAlign w:val="top"/>
          </w:tcPr>
          <w:p>
            <w:pPr>
              <w:widowControl/>
              <w:shd w:val="clear" w:color="auto" w:fill="F9F9F9"/>
              <w:spacing w:line="480" w:lineRule="atLeast"/>
              <w:jc w:val="left"/>
              <w:rPr>
                <w:rFonts w:hint="default" w:ascii="Arial" w:hAnsi="Arial" w:cs="Arial"/>
                <w:b/>
                <w:bCs/>
                <w:color w:val="000000"/>
                <w:kern w:val="0"/>
                <w:sz w:val="24"/>
                <w:szCs w:val="24"/>
              </w:rPr>
            </w:pPr>
            <w:r>
              <w:rPr>
                <w:rFonts w:hint="default" w:ascii="Arial" w:hAnsi="Arial" w:cs="Arial"/>
                <w:b/>
                <w:bCs/>
                <w:color w:val="000000"/>
                <w:kern w:val="0"/>
                <w:sz w:val="24"/>
                <w:szCs w:val="24"/>
              </w:rPr>
              <w:t>The film-patching Part</w:t>
            </w:r>
          </w:p>
          <w:p>
            <w:pPr>
              <w:widowControl/>
              <w:shd w:val="clear" w:color="auto" w:fill="F9F9F9"/>
              <w:spacing w:line="480" w:lineRule="atLeast"/>
              <w:jc w:val="left"/>
              <w:rPr>
                <w:rFonts w:hint="default" w:ascii="Arial" w:hAnsi="Arial" w:cs="Arial"/>
                <w:color w:val="000000"/>
                <w:kern w:val="0"/>
                <w:sz w:val="24"/>
                <w:szCs w:val="24"/>
              </w:rPr>
            </w:pPr>
            <w:r>
              <w:rPr>
                <w:rFonts w:hint="default" w:ascii="Arial" w:hAnsi="Arial" w:cs="Arial"/>
                <w:b/>
                <w:bCs/>
                <w:color w:val="000000"/>
                <w:kern w:val="0"/>
                <w:sz w:val="24"/>
                <w:szCs w:val="24"/>
              </w:rPr>
              <w:t xml:space="preserve"> </w:t>
            </w:r>
            <w:r>
              <w:rPr>
                <w:rFonts w:hint="default" w:ascii="Arial" w:hAnsi="Arial" w:cs="Arial"/>
                <w:color w:val="000000"/>
                <w:kern w:val="0"/>
                <w:sz w:val="24"/>
                <w:szCs w:val="24"/>
              </w:rPr>
              <w:br w:type="textWrapping"/>
            </w:r>
            <w:r>
              <w:rPr>
                <w:rFonts w:hint="default" w:ascii="Arial" w:hAnsi="Arial" w:cs="Arial"/>
                <w:color w:val="000000"/>
                <w:kern w:val="0"/>
                <w:sz w:val="24"/>
                <w:szCs w:val="24"/>
              </w:rPr>
              <w:t>The sucking-blowing theory is adopted here. The position of the window and the film is precise, nearly without error and is able to be adjusted. The whole part is straightforward and easy to operate.</w:t>
            </w:r>
          </w:p>
          <w:p>
            <w:pPr>
              <w:pStyle w:val="14"/>
              <w:ind w:firstLine="0" w:firstLineChars="0"/>
              <w:rPr>
                <w:rFonts w:hint="default" w:ascii="Arial" w:hAnsi="Arial"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5" w:hRule="atLeast"/>
        </w:trPr>
        <w:tc>
          <w:tcPr>
            <w:tcW w:w="4497" w:type="dxa"/>
            <w:vAlign w:val="top"/>
          </w:tcPr>
          <w:p>
            <w:pPr>
              <w:widowControl/>
              <w:jc w:val="left"/>
              <w:rPr>
                <w:rFonts w:hint="default" w:ascii="Arial" w:hAnsi="Arial" w:cs="Arial"/>
                <w:kern w:val="0"/>
                <w:sz w:val="24"/>
                <w:szCs w:val="24"/>
              </w:rPr>
            </w:pPr>
          </w:p>
          <w:p>
            <w:pPr>
              <w:widowControl/>
              <w:jc w:val="left"/>
              <w:rPr>
                <w:rFonts w:hint="default" w:ascii="Arial" w:hAnsi="Arial" w:cs="Arial"/>
                <w:kern w:val="0"/>
                <w:sz w:val="24"/>
                <w:szCs w:val="24"/>
              </w:rPr>
            </w:pPr>
            <w:r>
              <w:rPr>
                <w:rFonts w:hint="default" w:ascii="Arial" w:hAnsi="Arial" w:cs="Arial"/>
                <w:kern w:val="0"/>
                <w:sz w:val="24"/>
                <w:szCs w:val="24"/>
              </w:rPr>
              <w:fldChar w:fldCharType="begin"/>
            </w:r>
            <w:r>
              <w:rPr>
                <w:rFonts w:hint="default" w:ascii="Arial" w:hAnsi="Arial" w:cs="Arial"/>
                <w:kern w:val="0"/>
                <w:sz w:val="24"/>
                <w:szCs w:val="24"/>
              </w:rPr>
              <w:instrText xml:space="preserve"> INCLUDEPICTURE "C:\\Users\\Administrator\\AppData\\Roaming\\Tencent\\Users\\2976460464\\QQ\\WinTemp\\RichOle\\2HRPB6CW(ZTD2P7XY3J@XJ3.jpg" \* MERGEFORMATINET </w:instrText>
            </w:r>
            <w:r>
              <w:rPr>
                <w:rFonts w:hint="default" w:ascii="Arial" w:hAnsi="Arial" w:cs="Arial"/>
                <w:kern w:val="0"/>
                <w:sz w:val="24"/>
                <w:szCs w:val="24"/>
              </w:rPr>
              <w:fldChar w:fldCharType="separate"/>
            </w:r>
            <w:r>
              <w:rPr>
                <w:rFonts w:hint="default" w:ascii="Arial" w:hAnsi="Arial" w:cs="Arial"/>
                <w:kern w:val="0"/>
                <w:sz w:val="24"/>
                <w:szCs w:val="24"/>
              </w:rPr>
              <w:drawing>
                <wp:inline distT="0" distB="0" distL="114300" distR="114300">
                  <wp:extent cx="2820035" cy="1629410"/>
                  <wp:effectExtent l="0" t="0" r="18415" b="8890"/>
                  <wp:docPr id="6" name="图片 8" descr="2HRPB6CW(ZTD2P7XY3J@X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2HRPB6CW(ZTD2P7XY3J@XJ3"/>
                          <pic:cNvPicPr>
                            <a:picLocks noChangeAspect="1"/>
                          </pic:cNvPicPr>
                        </pic:nvPicPr>
                        <pic:blipFill>
                          <a:blip r:embed="rId23"/>
                          <a:stretch>
                            <a:fillRect/>
                          </a:stretch>
                        </pic:blipFill>
                        <pic:spPr>
                          <a:xfrm>
                            <a:off x="0" y="0"/>
                            <a:ext cx="2820035" cy="1629410"/>
                          </a:xfrm>
                          <a:prstGeom prst="rect">
                            <a:avLst/>
                          </a:prstGeom>
                          <a:noFill/>
                          <a:ln w="9525">
                            <a:noFill/>
                          </a:ln>
                        </pic:spPr>
                      </pic:pic>
                    </a:graphicData>
                  </a:graphic>
                </wp:inline>
              </w:drawing>
            </w:r>
            <w:r>
              <w:rPr>
                <w:rFonts w:hint="default" w:ascii="Arial" w:hAnsi="Arial" w:cs="Arial"/>
                <w:kern w:val="0"/>
                <w:sz w:val="24"/>
                <w:szCs w:val="24"/>
              </w:rPr>
              <w:fldChar w:fldCharType="end"/>
            </w:r>
          </w:p>
        </w:tc>
        <w:tc>
          <w:tcPr>
            <w:tcW w:w="4403" w:type="dxa"/>
            <w:vAlign w:val="top"/>
          </w:tcPr>
          <w:p>
            <w:pPr>
              <w:widowControl/>
              <w:spacing w:after="360"/>
              <w:jc w:val="left"/>
              <w:rPr>
                <w:rFonts w:hint="default" w:ascii="Arial" w:hAnsi="Arial" w:cs="Arial"/>
                <w:b/>
                <w:bCs/>
                <w:color w:val="000000"/>
                <w:kern w:val="0"/>
                <w:sz w:val="24"/>
                <w:szCs w:val="24"/>
              </w:rPr>
            </w:pPr>
          </w:p>
          <w:p>
            <w:pPr>
              <w:widowControl/>
              <w:spacing w:after="360"/>
              <w:jc w:val="left"/>
              <w:rPr>
                <w:rFonts w:hint="default" w:ascii="Arial" w:hAnsi="Arial" w:cs="Arial"/>
                <w:b/>
                <w:bCs/>
                <w:color w:val="000000"/>
                <w:kern w:val="0"/>
                <w:sz w:val="24"/>
                <w:szCs w:val="24"/>
              </w:rPr>
            </w:pPr>
            <w:r>
              <w:rPr>
                <w:rFonts w:hint="default" w:ascii="Arial" w:hAnsi="Arial" w:cs="Arial"/>
                <w:b/>
                <w:bCs/>
                <w:color w:val="000000"/>
                <w:kern w:val="0"/>
                <w:sz w:val="24"/>
                <w:szCs w:val="24"/>
              </w:rPr>
              <w:t xml:space="preserve">The Delivery Part </w:t>
            </w:r>
          </w:p>
          <w:p>
            <w:pPr>
              <w:widowControl/>
              <w:spacing w:after="360"/>
              <w:jc w:val="left"/>
              <w:rPr>
                <w:rFonts w:hint="default" w:ascii="Arial" w:hAnsi="Arial" w:cs="Arial"/>
                <w:b/>
                <w:bCs/>
                <w:color w:val="000000"/>
                <w:kern w:val="0"/>
                <w:sz w:val="24"/>
                <w:szCs w:val="24"/>
              </w:rPr>
            </w:pPr>
            <w:r>
              <w:rPr>
                <w:rFonts w:hint="default" w:ascii="Arial" w:hAnsi="Arial" w:cs="Arial"/>
                <w:color w:val="000000"/>
                <w:kern w:val="0"/>
                <w:sz w:val="24"/>
                <w:szCs w:val="24"/>
              </w:rPr>
              <w:br w:type="textWrapping"/>
            </w:r>
            <w:r>
              <w:rPr>
                <w:rFonts w:hint="default" w:ascii="Arial" w:hAnsi="Arial" w:cs="Arial"/>
                <w:color w:val="000000"/>
                <w:kern w:val="0"/>
                <w:sz w:val="24"/>
                <w:szCs w:val="24"/>
              </w:rPr>
              <w:t>I</w:t>
            </w:r>
            <w:r>
              <w:rPr>
                <w:rFonts w:hint="default" w:ascii="Arial" w:hAnsi="Arial" w:cs="Arial"/>
                <w:kern w:val="0"/>
                <w:sz w:val="24"/>
                <w:szCs w:val="24"/>
              </w:rPr>
              <w:t xml:space="preserve">t adopt non-stop automatic delivery system. Increase the work efficiency. Ensure smooth and steady delivery. It can check the product conveniently.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9" w:hRule="atLeast"/>
        </w:trPr>
        <w:tc>
          <w:tcPr>
            <w:tcW w:w="4497" w:type="dxa"/>
            <w:vAlign w:val="top"/>
          </w:tcPr>
          <w:p>
            <w:pPr>
              <w:widowControl/>
              <w:jc w:val="left"/>
              <w:rPr>
                <w:rFonts w:hint="default" w:ascii="Arial" w:hAnsi="Arial" w:cs="Arial"/>
                <w:kern w:val="0"/>
                <w:sz w:val="24"/>
                <w:szCs w:val="24"/>
              </w:rPr>
            </w:pPr>
          </w:p>
          <w:p>
            <w:pPr>
              <w:widowControl/>
              <w:jc w:val="left"/>
              <w:rPr>
                <w:rFonts w:hint="default" w:ascii="Arial" w:hAnsi="Arial" w:cs="Arial"/>
                <w:kern w:val="0"/>
                <w:sz w:val="24"/>
                <w:szCs w:val="24"/>
              </w:rPr>
            </w:pPr>
            <w:r>
              <w:rPr>
                <w:rFonts w:hint="default" w:ascii="Arial" w:hAnsi="Arial" w:cs="Arial"/>
                <w:kern w:val="0"/>
                <w:sz w:val="24"/>
                <w:szCs w:val="24"/>
              </w:rPr>
              <w:fldChar w:fldCharType="begin"/>
            </w:r>
            <w:r>
              <w:rPr>
                <w:rFonts w:hint="default" w:ascii="Arial" w:hAnsi="Arial" w:cs="Arial"/>
                <w:kern w:val="0"/>
                <w:sz w:val="24"/>
                <w:szCs w:val="24"/>
              </w:rPr>
              <w:instrText xml:space="preserve"> INCLUDEPICTURE "C:\\Users\\Administrator\\AppData\\Roaming\\Tencent\\Users\\2976460464\\QQ\\WinTemp\\RichOle\\{%4PJQ0[NZCUL0`3SE%RF0X.png" \* MERGEFORMATINET </w:instrText>
            </w:r>
            <w:r>
              <w:rPr>
                <w:rFonts w:hint="default" w:ascii="Arial" w:hAnsi="Arial" w:cs="Arial"/>
                <w:kern w:val="0"/>
                <w:sz w:val="24"/>
                <w:szCs w:val="24"/>
              </w:rPr>
              <w:fldChar w:fldCharType="separate"/>
            </w:r>
            <w:r>
              <w:rPr>
                <w:rFonts w:hint="default" w:ascii="Arial" w:hAnsi="Arial" w:cs="Arial"/>
                <w:kern w:val="0"/>
                <w:sz w:val="24"/>
                <w:szCs w:val="24"/>
              </w:rPr>
              <w:drawing>
                <wp:inline distT="0" distB="0" distL="114300" distR="114300">
                  <wp:extent cx="2943225" cy="1895475"/>
                  <wp:effectExtent l="0" t="0" r="9525" b="9525"/>
                  <wp:docPr id="9" name="图片 9" descr="{%4PJQ0[NZCUL0`3SE%RF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PJQ0[NZCUL0`3SE%RF0X"/>
                          <pic:cNvPicPr>
                            <a:picLocks noChangeAspect="1"/>
                          </pic:cNvPicPr>
                        </pic:nvPicPr>
                        <pic:blipFill>
                          <a:blip r:embed="rId24"/>
                          <a:stretch>
                            <a:fillRect/>
                          </a:stretch>
                        </pic:blipFill>
                        <pic:spPr>
                          <a:xfrm>
                            <a:off x="0" y="0"/>
                            <a:ext cx="2943225" cy="1895475"/>
                          </a:xfrm>
                          <a:prstGeom prst="rect">
                            <a:avLst/>
                          </a:prstGeom>
                          <a:noFill/>
                          <a:ln w="9525">
                            <a:noFill/>
                          </a:ln>
                        </pic:spPr>
                      </pic:pic>
                    </a:graphicData>
                  </a:graphic>
                </wp:inline>
              </w:drawing>
            </w:r>
            <w:r>
              <w:rPr>
                <w:rFonts w:hint="default" w:ascii="Arial" w:hAnsi="Arial" w:cs="Arial"/>
                <w:kern w:val="0"/>
                <w:sz w:val="24"/>
                <w:szCs w:val="24"/>
              </w:rPr>
              <w:fldChar w:fldCharType="end"/>
            </w:r>
          </w:p>
          <w:p>
            <w:pPr>
              <w:pStyle w:val="14"/>
              <w:ind w:firstLine="0" w:firstLineChars="0"/>
              <w:rPr>
                <w:rFonts w:hint="default" w:ascii="Arial" w:hAnsi="Arial" w:cs="Arial"/>
                <w:color w:val="000000"/>
                <w:sz w:val="24"/>
                <w:szCs w:val="24"/>
              </w:rPr>
            </w:pPr>
          </w:p>
        </w:tc>
        <w:tc>
          <w:tcPr>
            <w:tcW w:w="4403" w:type="dxa"/>
            <w:vAlign w:val="top"/>
          </w:tcPr>
          <w:p>
            <w:pPr>
              <w:widowControl/>
              <w:shd w:val="clear" w:color="auto" w:fill="FFFFFF"/>
              <w:spacing w:line="480" w:lineRule="atLeast"/>
              <w:jc w:val="left"/>
              <w:rPr>
                <w:rFonts w:hint="default" w:ascii="Arial" w:hAnsi="Arial" w:cs="Arial"/>
                <w:color w:val="000000"/>
                <w:kern w:val="0"/>
                <w:sz w:val="24"/>
                <w:szCs w:val="24"/>
              </w:rPr>
            </w:pPr>
          </w:p>
          <w:p>
            <w:pPr>
              <w:widowControl/>
              <w:shd w:val="clear" w:color="auto" w:fill="F9F9F9"/>
              <w:spacing w:line="480" w:lineRule="atLeast"/>
              <w:jc w:val="left"/>
              <w:rPr>
                <w:rFonts w:hint="default" w:ascii="Arial" w:hAnsi="Arial" w:cs="Arial"/>
                <w:color w:val="000000"/>
                <w:kern w:val="0"/>
                <w:sz w:val="24"/>
                <w:szCs w:val="24"/>
              </w:rPr>
            </w:pPr>
            <w:r>
              <w:rPr>
                <w:rFonts w:hint="default" w:ascii="Arial" w:hAnsi="Arial" w:cs="Arial"/>
                <w:b/>
                <w:bCs/>
                <w:color w:val="000000"/>
                <w:kern w:val="0"/>
                <w:sz w:val="24"/>
                <w:szCs w:val="24"/>
              </w:rPr>
              <w:t xml:space="preserve">Patching films（ can make the double or three-sides window）, film creasing and film punching. </w:t>
            </w:r>
          </w:p>
          <w:p>
            <w:pPr>
              <w:pStyle w:val="14"/>
              <w:ind w:firstLine="0" w:firstLineChars="0"/>
              <w:rPr>
                <w:rFonts w:hint="default" w:ascii="Arial" w:hAnsi="Arial" w:cs="Arial"/>
                <w:color w:val="000000"/>
                <w:sz w:val="24"/>
                <w:szCs w:val="24"/>
              </w:rPr>
            </w:pPr>
          </w:p>
        </w:tc>
      </w:tr>
    </w:tbl>
    <w:p>
      <w:pPr>
        <w:widowControl/>
        <w:shd w:val="clear" w:color="auto" w:fill="FFFFFF"/>
        <w:spacing w:line="480" w:lineRule="atLeast"/>
        <w:jc w:val="left"/>
        <w:rPr>
          <w:rFonts w:hint="default" w:ascii="Arial" w:hAnsi="Arial" w:cs="Arial"/>
          <w:color w:val="000000"/>
          <w:kern w:val="0"/>
          <w:sz w:val="18"/>
          <w:szCs w:val="18"/>
        </w:rPr>
      </w:pPr>
    </w:p>
    <w:p>
      <w:pPr>
        <w:numPr>
          <w:ilvl w:val="0"/>
          <w:numId w:val="0"/>
        </w:numPr>
        <w:rPr>
          <w:rFonts w:hint="eastAsia" w:ascii="Arial" w:hAnsi="Arial" w:cs="Arial"/>
          <w:b/>
          <w:color w:val="000000"/>
          <w:sz w:val="36"/>
          <w:szCs w:val="36"/>
          <w:shd w:val="clear" w:color="auto" w:fill="FFFFFF"/>
          <w:lang w:val="en-US" w:eastAsia="zh-CN"/>
        </w:rPr>
      </w:pPr>
    </w:p>
    <w:p>
      <w:pPr>
        <w:numPr>
          <w:ilvl w:val="0"/>
          <w:numId w:val="0"/>
        </w:numPr>
        <w:rPr>
          <w:rFonts w:hint="eastAsia" w:ascii="Arial" w:hAnsi="Arial" w:cs="Arial"/>
          <w:b/>
          <w:color w:val="000000"/>
          <w:sz w:val="36"/>
          <w:szCs w:val="36"/>
          <w:shd w:val="clear" w:color="auto" w:fill="FFFFFF"/>
          <w:lang w:val="en-US" w:eastAsia="zh-CN"/>
        </w:rPr>
      </w:pPr>
    </w:p>
    <w:p>
      <w:pPr>
        <w:numPr>
          <w:ilvl w:val="0"/>
          <w:numId w:val="0"/>
        </w:numPr>
        <w:rPr>
          <w:rFonts w:hint="eastAsia" w:ascii="Arial" w:hAnsi="Arial" w:cs="Arial"/>
          <w:b/>
          <w:color w:val="000000"/>
          <w:sz w:val="36"/>
          <w:szCs w:val="36"/>
          <w:shd w:val="clear" w:color="auto" w:fill="FFFFFF"/>
          <w:lang w:val="en-US" w:eastAsia="zh-CN"/>
        </w:rPr>
      </w:pPr>
    </w:p>
    <w:p>
      <w:pPr>
        <w:numPr>
          <w:ilvl w:val="0"/>
          <w:numId w:val="0"/>
        </w:numPr>
        <w:rPr>
          <w:rFonts w:hint="default" w:ascii="Arial" w:hAnsi="Arial" w:cs="Arial"/>
          <w:b/>
          <w:color w:val="000000"/>
          <w:sz w:val="36"/>
          <w:szCs w:val="36"/>
          <w:shd w:val="clear" w:color="auto" w:fill="FFFFFF"/>
        </w:rPr>
      </w:pPr>
      <w:r>
        <w:rPr>
          <w:rFonts w:hint="eastAsia" w:ascii="Arial" w:hAnsi="Arial" w:cs="Arial"/>
          <w:b/>
          <w:color w:val="000000"/>
          <w:sz w:val="36"/>
          <w:szCs w:val="36"/>
          <w:shd w:val="clear" w:color="auto" w:fill="FFFFFF"/>
          <w:lang w:val="en-US" w:eastAsia="zh-CN"/>
        </w:rPr>
        <w:t xml:space="preserve">5. Details </w:t>
      </w:r>
      <w:r>
        <w:rPr>
          <w:rFonts w:hint="default" w:ascii="Arial" w:hAnsi="Arial" w:cs="Arial"/>
          <w:b/>
          <w:color w:val="000000"/>
          <w:sz w:val="36"/>
          <w:szCs w:val="36"/>
          <w:shd w:val="clear" w:color="auto" w:fill="FFFFFF"/>
        </w:rPr>
        <w:t>Specifications</w:t>
      </w:r>
    </w:p>
    <w:p>
      <w:pPr>
        <w:numPr>
          <w:ilvl w:val="0"/>
          <w:numId w:val="0"/>
        </w:numPr>
        <w:rPr>
          <w:rFonts w:hint="default" w:ascii="Arial" w:hAnsi="Arial" w:cs="Arial"/>
          <w:b/>
          <w:color w:val="000000"/>
          <w:sz w:val="36"/>
          <w:szCs w:val="36"/>
          <w:shd w:val="clear" w:color="auto" w:fill="FFFFFF"/>
        </w:rPr>
      </w:pPr>
    </w:p>
    <w:p>
      <w:pPr>
        <w:widowControl/>
        <w:shd w:val="clear" w:color="auto" w:fill="FFFFFF"/>
        <w:spacing w:line="480" w:lineRule="atLeast"/>
        <w:jc w:val="left"/>
        <w:rPr>
          <w:rFonts w:hint="default" w:ascii="Arial" w:hAnsi="Arial" w:cs="Arial"/>
          <w:vanish/>
          <w:color w:val="000000"/>
          <w:kern w:val="0"/>
          <w:sz w:val="18"/>
          <w:szCs w:val="18"/>
        </w:rPr>
      </w:pPr>
    </w:p>
    <w:tbl>
      <w:tblPr>
        <w:tblStyle w:val="7"/>
        <w:tblW w:w="8500" w:type="dxa"/>
        <w:jc w:val="center"/>
        <w:tblInd w:w="788" w:type="dxa"/>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663"/>
        <w:gridCol w:w="2144"/>
        <w:gridCol w:w="2430"/>
        <w:gridCol w:w="2263"/>
      </w:tblGrid>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72" w:hRule="atLeast"/>
          <w:tblHeader/>
          <w:jc w:val="center"/>
        </w:trPr>
        <w:tc>
          <w:tcPr>
            <w:tcW w:w="166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Brand</w:t>
            </w:r>
          </w:p>
        </w:tc>
        <w:tc>
          <w:tcPr>
            <w:tcW w:w="6837" w:type="dxa"/>
            <w:gridSpan w:val="3"/>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eastAsia" w:ascii="Arial" w:hAnsi="Arial" w:eastAsia="宋体" w:cs="Arial"/>
                <w:b/>
                <w:bCs/>
                <w:kern w:val="0"/>
                <w:sz w:val="28"/>
                <w:szCs w:val="28"/>
                <w:lang w:val="en-US" w:eastAsia="zh-CN"/>
              </w:rPr>
            </w:pPr>
            <w:r>
              <w:rPr>
                <w:rFonts w:hint="eastAsia" w:ascii="Arial" w:hAnsi="Arial" w:cs="Arial"/>
                <w:b/>
                <w:bCs/>
                <w:kern w:val="0"/>
                <w:sz w:val="28"/>
                <w:szCs w:val="28"/>
                <w:lang w:val="en-US" w:eastAsia="zh-CN"/>
              </w:rPr>
              <w:t>JIGUO</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605" w:hRule="atLeast"/>
          <w:tblHeader/>
          <w:jc w:val="center"/>
        </w:trPr>
        <w:tc>
          <w:tcPr>
            <w:tcW w:w="166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jc w:val="center"/>
              <w:rPr>
                <w:rFonts w:hint="default" w:ascii="Arial" w:hAnsi="Arial" w:cs="Arial"/>
                <w:kern w:val="0"/>
                <w:sz w:val="22"/>
              </w:rPr>
            </w:pPr>
            <w:r>
              <w:rPr>
                <w:rFonts w:hint="default" w:ascii="Arial" w:hAnsi="Arial" w:cs="Arial"/>
                <w:kern w:val="0"/>
                <w:sz w:val="22"/>
              </w:rPr>
              <w:t>Model</w:t>
            </w:r>
          </w:p>
        </w:tc>
        <w:tc>
          <w:tcPr>
            <w:tcW w:w="2144"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eastAsia" w:ascii="Arial" w:hAnsi="Arial" w:cs="Arial"/>
                <w:kern w:val="0"/>
                <w:sz w:val="22"/>
                <w:lang w:val="en-US" w:eastAsia="zh-CN"/>
              </w:rPr>
              <w:t>TC</w:t>
            </w:r>
            <w:r>
              <w:rPr>
                <w:rFonts w:hint="default" w:ascii="Arial" w:hAnsi="Arial" w:cs="Arial"/>
                <w:kern w:val="0"/>
                <w:sz w:val="22"/>
              </w:rPr>
              <w:t>-760 (A</w:t>
            </w:r>
            <w:r>
              <w:rPr>
                <w:rFonts w:hint="eastAsia" w:ascii="Arial" w:hAnsi="Arial" w:cs="Arial"/>
                <w:kern w:val="0"/>
                <w:sz w:val="22"/>
                <w:lang w:val="en-US" w:eastAsia="zh-CN"/>
              </w:rPr>
              <w:t>B</w:t>
            </w:r>
            <w:r>
              <w:rPr>
                <w:rFonts w:hint="default" w:ascii="Arial" w:hAnsi="Arial" w:cs="Arial"/>
                <w:kern w:val="0"/>
                <w:sz w:val="22"/>
              </w:rPr>
              <w:t>C)</w:t>
            </w:r>
          </w:p>
        </w:tc>
        <w:tc>
          <w:tcPr>
            <w:tcW w:w="24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eastAsia" w:ascii="Arial" w:hAnsi="Arial" w:cs="Arial"/>
                <w:kern w:val="0"/>
                <w:sz w:val="22"/>
                <w:lang w:val="en-US" w:eastAsia="zh-CN"/>
              </w:rPr>
              <w:t>TC</w:t>
            </w:r>
            <w:r>
              <w:rPr>
                <w:rFonts w:hint="default" w:ascii="Arial" w:hAnsi="Arial" w:cs="Arial"/>
                <w:kern w:val="0"/>
                <w:sz w:val="22"/>
              </w:rPr>
              <w:t>-1100</w:t>
            </w:r>
            <w:r>
              <w:rPr>
                <w:rFonts w:hint="eastAsia" w:ascii="Arial" w:hAnsi="Arial" w:cs="Arial"/>
                <w:kern w:val="0"/>
                <w:sz w:val="22"/>
                <w:lang w:val="en-US" w:eastAsia="zh-CN"/>
              </w:rPr>
              <w:t xml:space="preserve"> </w:t>
            </w:r>
            <w:r>
              <w:rPr>
                <w:rFonts w:hint="default" w:ascii="Arial" w:hAnsi="Arial" w:cs="Arial"/>
                <w:kern w:val="0"/>
                <w:sz w:val="22"/>
              </w:rPr>
              <w:t>(A</w:t>
            </w:r>
            <w:r>
              <w:rPr>
                <w:rFonts w:hint="eastAsia" w:ascii="Arial" w:hAnsi="Arial" w:cs="Arial"/>
                <w:kern w:val="0"/>
                <w:sz w:val="22"/>
                <w:lang w:val="en-US" w:eastAsia="zh-CN"/>
              </w:rPr>
              <w:t>B</w:t>
            </w:r>
            <w:r>
              <w:rPr>
                <w:rFonts w:hint="default" w:ascii="Arial" w:hAnsi="Arial" w:cs="Arial"/>
                <w:kern w:val="0"/>
                <w:sz w:val="22"/>
              </w:rPr>
              <w:t>C)</w:t>
            </w:r>
          </w:p>
        </w:tc>
        <w:tc>
          <w:tcPr>
            <w:tcW w:w="2263"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eastAsia" w:ascii="Arial" w:hAnsi="Arial" w:cs="Arial"/>
                <w:kern w:val="0"/>
                <w:sz w:val="22"/>
                <w:lang w:val="en-US" w:eastAsia="zh-CN"/>
              </w:rPr>
              <w:t>TC</w:t>
            </w:r>
            <w:r>
              <w:rPr>
                <w:rFonts w:hint="default" w:ascii="Arial" w:hAnsi="Arial" w:cs="Arial"/>
                <w:kern w:val="0"/>
                <w:sz w:val="22"/>
              </w:rPr>
              <w:t>-1500</w:t>
            </w:r>
            <w:r>
              <w:rPr>
                <w:rFonts w:hint="eastAsia" w:ascii="Arial" w:hAnsi="Arial" w:cs="Arial"/>
                <w:kern w:val="0"/>
                <w:sz w:val="22"/>
                <w:lang w:val="en-US" w:eastAsia="zh-CN"/>
              </w:rPr>
              <w:t xml:space="preserve"> </w:t>
            </w:r>
            <w:r>
              <w:rPr>
                <w:rFonts w:hint="default" w:ascii="Arial" w:hAnsi="Arial" w:cs="Arial"/>
                <w:kern w:val="0"/>
                <w:sz w:val="22"/>
              </w:rPr>
              <w:t>A</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602" w:hRule="atLeast"/>
          <w:tblHeader/>
          <w:jc w:val="center"/>
        </w:trPr>
        <w:tc>
          <w:tcPr>
            <w:tcW w:w="166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jc w:val="center"/>
              <w:rPr>
                <w:rFonts w:hint="default" w:ascii="Arial" w:hAnsi="Arial" w:cs="Arial"/>
                <w:kern w:val="0"/>
                <w:sz w:val="22"/>
              </w:rPr>
            </w:pPr>
            <w:r>
              <w:rPr>
                <w:rFonts w:hint="default" w:ascii="Arial" w:hAnsi="Arial" w:cs="Arial"/>
                <w:kern w:val="0"/>
                <w:sz w:val="22"/>
              </w:rPr>
              <w:t xml:space="preserve">Max. Paper Size </w:t>
            </w:r>
          </w:p>
        </w:tc>
        <w:tc>
          <w:tcPr>
            <w:tcW w:w="2144"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7</w:t>
            </w:r>
            <w:r>
              <w:rPr>
                <w:rFonts w:hint="eastAsia" w:ascii="Arial" w:hAnsi="Arial" w:cs="Arial"/>
                <w:kern w:val="0"/>
                <w:sz w:val="22"/>
                <w:lang w:val="en-US" w:eastAsia="zh-CN"/>
              </w:rPr>
              <w:t>6</w:t>
            </w:r>
            <w:bookmarkStart w:id="4" w:name="_GoBack"/>
            <w:bookmarkEnd w:id="4"/>
            <w:r>
              <w:rPr>
                <w:rFonts w:hint="default" w:ascii="Arial" w:hAnsi="Arial" w:cs="Arial"/>
                <w:kern w:val="0"/>
                <w:sz w:val="22"/>
              </w:rPr>
              <w:t>0*600mm</w:t>
            </w:r>
          </w:p>
        </w:tc>
        <w:tc>
          <w:tcPr>
            <w:tcW w:w="24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1100*6</w:t>
            </w:r>
            <w:r>
              <w:rPr>
                <w:rFonts w:hint="eastAsia" w:ascii="Arial" w:hAnsi="Arial" w:cs="Arial"/>
                <w:kern w:val="0"/>
                <w:sz w:val="22"/>
                <w:lang w:val="en-US" w:eastAsia="zh-CN"/>
              </w:rPr>
              <w:t>0</w:t>
            </w:r>
            <w:r>
              <w:rPr>
                <w:rFonts w:hint="default" w:ascii="Arial" w:hAnsi="Arial" w:cs="Arial"/>
                <w:kern w:val="0"/>
                <w:sz w:val="22"/>
              </w:rPr>
              <w:t>0mm</w:t>
            </w:r>
          </w:p>
        </w:tc>
        <w:tc>
          <w:tcPr>
            <w:tcW w:w="2263"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1500*1050mm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574" w:hRule="atLeast"/>
          <w:jc w:val="center"/>
        </w:trPr>
        <w:tc>
          <w:tcPr>
            <w:tcW w:w="166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Min. Paper Size</w:t>
            </w:r>
          </w:p>
        </w:tc>
        <w:tc>
          <w:tcPr>
            <w:tcW w:w="2144"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200*200mm</w:t>
            </w:r>
          </w:p>
        </w:tc>
        <w:tc>
          <w:tcPr>
            <w:tcW w:w="24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200×200mm</w:t>
            </w:r>
          </w:p>
        </w:tc>
        <w:tc>
          <w:tcPr>
            <w:tcW w:w="2263"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300*400mm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574" w:hRule="atLeast"/>
          <w:jc w:val="center"/>
        </w:trPr>
        <w:tc>
          <w:tcPr>
            <w:tcW w:w="166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Max. film Size</w:t>
            </w:r>
          </w:p>
        </w:tc>
        <w:tc>
          <w:tcPr>
            <w:tcW w:w="2144"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4</w:t>
            </w:r>
            <w:r>
              <w:rPr>
                <w:rFonts w:hint="eastAsia" w:ascii="Arial" w:hAnsi="Arial" w:cs="Arial"/>
                <w:kern w:val="0"/>
                <w:sz w:val="22"/>
                <w:lang w:val="en-US" w:eastAsia="zh-CN"/>
              </w:rPr>
              <w:t>6</w:t>
            </w:r>
            <w:r>
              <w:rPr>
                <w:rFonts w:hint="default" w:ascii="Arial" w:hAnsi="Arial" w:cs="Arial"/>
                <w:kern w:val="0"/>
                <w:sz w:val="22"/>
              </w:rPr>
              <w:t>0*3</w:t>
            </w:r>
            <w:r>
              <w:rPr>
                <w:rFonts w:hint="eastAsia" w:ascii="Arial" w:hAnsi="Arial" w:cs="Arial"/>
                <w:kern w:val="0"/>
                <w:sz w:val="22"/>
                <w:lang w:val="en-US" w:eastAsia="zh-CN"/>
              </w:rPr>
              <w:t>8</w:t>
            </w:r>
            <w:r>
              <w:rPr>
                <w:rFonts w:hint="default" w:ascii="Arial" w:hAnsi="Arial" w:cs="Arial"/>
                <w:kern w:val="0"/>
                <w:sz w:val="22"/>
              </w:rPr>
              <w:t>0mm</w:t>
            </w:r>
          </w:p>
        </w:tc>
        <w:tc>
          <w:tcPr>
            <w:tcW w:w="24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eastAsia" w:ascii="Arial" w:hAnsi="Arial" w:cs="Arial"/>
                <w:kern w:val="0"/>
                <w:sz w:val="22"/>
                <w:lang w:val="en-US" w:eastAsia="zh-CN"/>
              </w:rPr>
              <w:t>46</w:t>
            </w:r>
            <w:r>
              <w:rPr>
                <w:rFonts w:hint="default" w:ascii="Arial" w:hAnsi="Arial" w:cs="Arial"/>
                <w:kern w:val="0"/>
                <w:sz w:val="22"/>
              </w:rPr>
              <w:t>0×380mm</w:t>
            </w:r>
          </w:p>
        </w:tc>
        <w:tc>
          <w:tcPr>
            <w:tcW w:w="2263"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eastAsia" w:ascii="Arial" w:hAnsi="Arial" w:cs="Arial"/>
                <w:kern w:val="0"/>
                <w:sz w:val="22"/>
                <w:lang w:val="en-US" w:eastAsia="zh-CN"/>
              </w:rPr>
              <w:t>50</w:t>
            </w:r>
            <w:r>
              <w:rPr>
                <w:rFonts w:hint="default" w:ascii="Arial" w:hAnsi="Arial" w:cs="Arial"/>
                <w:kern w:val="0"/>
                <w:sz w:val="22"/>
              </w:rPr>
              <w:t>0*</w:t>
            </w:r>
            <w:r>
              <w:rPr>
                <w:rFonts w:hint="eastAsia" w:ascii="Arial" w:hAnsi="Arial" w:cs="Arial"/>
                <w:kern w:val="0"/>
                <w:sz w:val="22"/>
                <w:lang w:val="en-US" w:eastAsia="zh-CN"/>
              </w:rPr>
              <w:t>60</w:t>
            </w:r>
            <w:r>
              <w:rPr>
                <w:rFonts w:hint="default" w:ascii="Arial" w:hAnsi="Arial" w:cs="Arial"/>
                <w:kern w:val="0"/>
                <w:sz w:val="22"/>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465" w:hRule="atLeast"/>
          <w:jc w:val="center"/>
        </w:trPr>
        <w:tc>
          <w:tcPr>
            <w:tcW w:w="166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Min. film Size</w:t>
            </w:r>
          </w:p>
        </w:tc>
        <w:tc>
          <w:tcPr>
            <w:tcW w:w="2144"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eastAsia" w:ascii="Arial" w:hAnsi="Arial" w:cs="Arial"/>
                <w:kern w:val="0"/>
                <w:sz w:val="22"/>
                <w:lang w:val="en-US" w:eastAsia="zh-CN"/>
              </w:rPr>
              <w:t>3</w:t>
            </w:r>
            <w:r>
              <w:rPr>
                <w:rFonts w:hint="default" w:ascii="Arial" w:hAnsi="Arial" w:cs="Arial"/>
                <w:kern w:val="0"/>
                <w:sz w:val="22"/>
              </w:rPr>
              <w:t>0*</w:t>
            </w:r>
            <w:r>
              <w:rPr>
                <w:rFonts w:hint="eastAsia" w:ascii="Arial" w:hAnsi="Arial" w:cs="Arial"/>
                <w:kern w:val="0"/>
                <w:sz w:val="22"/>
                <w:lang w:val="en-US" w:eastAsia="zh-CN"/>
              </w:rPr>
              <w:t>4</w:t>
            </w:r>
            <w:r>
              <w:rPr>
                <w:rFonts w:hint="default" w:ascii="Arial" w:hAnsi="Arial" w:cs="Arial"/>
                <w:kern w:val="0"/>
                <w:sz w:val="22"/>
              </w:rPr>
              <w:t>0mm</w:t>
            </w:r>
          </w:p>
        </w:tc>
        <w:tc>
          <w:tcPr>
            <w:tcW w:w="24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eastAsia" w:ascii="Arial" w:hAnsi="Arial" w:cs="Arial"/>
                <w:kern w:val="0"/>
                <w:sz w:val="22"/>
                <w:lang w:val="en-US" w:eastAsia="zh-CN"/>
              </w:rPr>
              <w:t>6</w:t>
            </w:r>
            <w:r>
              <w:rPr>
                <w:rFonts w:hint="default" w:ascii="Arial" w:hAnsi="Arial" w:cs="Arial"/>
                <w:kern w:val="0"/>
                <w:sz w:val="22"/>
              </w:rPr>
              <w:t>0×40mm</w:t>
            </w:r>
          </w:p>
        </w:tc>
        <w:tc>
          <w:tcPr>
            <w:tcW w:w="2263"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60*60mm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694" w:hRule="atLeast"/>
          <w:jc w:val="center"/>
        </w:trPr>
        <w:tc>
          <w:tcPr>
            <w:tcW w:w="166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 xml:space="preserve">Film Sheet Thickness </w:t>
            </w:r>
          </w:p>
        </w:tc>
        <w:tc>
          <w:tcPr>
            <w:tcW w:w="2144"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0.05-0.2mm</w:t>
            </w:r>
          </w:p>
        </w:tc>
        <w:tc>
          <w:tcPr>
            <w:tcW w:w="24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0.05-0.</w:t>
            </w:r>
            <w:r>
              <w:rPr>
                <w:rFonts w:hint="eastAsia" w:ascii="Arial" w:hAnsi="Arial" w:cs="Arial"/>
                <w:kern w:val="0"/>
                <w:sz w:val="22"/>
                <w:lang w:val="en-US" w:eastAsia="zh-CN"/>
              </w:rPr>
              <w:t>2</w:t>
            </w:r>
            <w:r>
              <w:rPr>
                <w:rFonts w:hint="default" w:ascii="Arial" w:hAnsi="Arial" w:cs="Arial"/>
                <w:kern w:val="0"/>
                <w:sz w:val="22"/>
              </w:rPr>
              <w:t>0mm</w:t>
            </w:r>
          </w:p>
        </w:tc>
        <w:tc>
          <w:tcPr>
            <w:tcW w:w="2263"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0.05-0.2mm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94" w:hRule="atLeast"/>
          <w:jc w:val="center"/>
        </w:trPr>
        <w:tc>
          <w:tcPr>
            <w:tcW w:w="166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Max. Working Speed</w:t>
            </w:r>
          </w:p>
        </w:tc>
        <w:tc>
          <w:tcPr>
            <w:tcW w:w="2144"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7200s/h (BC-4</w:t>
            </w:r>
            <w:r>
              <w:rPr>
                <w:rFonts w:hint="eastAsia" w:ascii="Arial" w:hAnsi="Arial" w:cs="Arial"/>
                <w:kern w:val="0"/>
                <w:sz w:val="22"/>
                <w:lang w:val="en-US" w:eastAsia="zh-CN"/>
              </w:rPr>
              <w:t>5</w:t>
            </w:r>
            <w:r>
              <w:rPr>
                <w:rFonts w:hint="default" w:ascii="Arial" w:hAnsi="Arial" w:cs="Arial"/>
                <w:kern w:val="0"/>
                <w:sz w:val="22"/>
              </w:rPr>
              <w:t>00s/h)</w:t>
            </w:r>
          </w:p>
        </w:tc>
        <w:tc>
          <w:tcPr>
            <w:tcW w:w="24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6500s/h (BC</w:t>
            </w:r>
            <w:r>
              <w:rPr>
                <w:rFonts w:hint="eastAsia" w:ascii="Arial" w:hAnsi="Arial" w:cs="Arial"/>
                <w:kern w:val="0"/>
                <w:sz w:val="22"/>
                <w:lang w:val="en-US" w:eastAsia="zh-CN"/>
              </w:rPr>
              <w:t>-</w:t>
            </w:r>
            <w:r>
              <w:rPr>
                <w:rFonts w:hint="default" w:ascii="Arial" w:hAnsi="Arial" w:cs="Arial"/>
                <w:kern w:val="0"/>
                <w:sz w:val="22"/>
              </w:rPr>
              <w:t>4</w:t>
            </w:r>
            <w:r>
              <w:rPr>
                <w:rFonts w:hint="eastAsia" w:ascii="Arial" w:hAnsi="Arial" w:cs="Arial"/>
                <w:kern w:val="0"/>
                <w:sz w:val="22"/>
                <w:lang w:val="en-US" w:eastAsia="zh-CN"/>
              </w:rPr>
              <w:t>5</w:t>
            </w:r>
            <w:r>
              <w:rPr>
                <w:rFonts w:hint="default" w:ascii="Arial" w:hAnsi="Arial" w:cs="Arial"/>
                <w:kern w:val="0"/>
                <w:sz w:val="22"/>
              </w:rPr>
              <w:t>00s/h)</w:t>
            </w:r>
          </w:p>
        </w:tc>
        <w:tc>
          <w:tcPr>
            <w:tcW w:w="2263"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5000s/h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602" w:hRule="atLeast"/>
          <w:jc w:val="center"/>
        </w:trPr>
        <w:tc>
          <w:tcPr>
            <w:tcW w:w="166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 xml:space="preserve">Cardboard </w:t>
            </w:r>
          </w:p>
        </w:tc>
        <w:tc>
          <w:tcPr>
            <w:tcW w:w="2144"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250-600g/m²</w:t>
            </w:r>
          </w:p>
        </w:tc>
        <w:tc>
          <w:tcPr>
            <w:tcW w:w="24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250-600g/ m²</w:t>
            </w:r>
          </w:p>
        </w:tc>
        <w:tc>
          <w:tcPr>
            <w:tcW w:w="2263"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eastAsia" w:ascii="Arial" w:hAnsi="Arial" w:eastAsia="宋体" w:cs="Arial"/>
                <w:kern w:val="0"/>
                <w:sz w:val="22"/>
                <w:lang w:val="en-US" w:eastAsia="zh-CN"/>
              </w:rPr>
            </w:pPr>
            <w:r>
              <w:rPr>
                <w:rFonts w:hint="eastAsia" w:ascii="Arial" w:hAnsi="Arial" w:cs="Arial"/>
                <w:kern w:val="0"/>
                <w:sz w:val="22"/>
                <w:lang w:val="en-US" w:eastAsia="zh-CN"/>
              </w:rPr>
              <w:t>250-600</w:t>
            </w:r>
            <w:r>
              <w:rPr>
                <w:rFonts w:hint="default" w:ascii="Arial" w:hAnsi="Arial" w:cs="Arial"/>
                <w:kern w:val="0"/>
                <w:sz w:val="22"/>
              </w:rPr>
              <w:t>g/ m²</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94" w:hRule="atLeast"/>
          <w:jc w:val="center"/>
        </w:trPr>
        <w:tc>
          <w:tcPr>
            <w:tcW w:w="166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 xml:space="preserve">Corrugated Paper </w:t>
            </w:r>
          </w:p>
        </w:tc>
        <w:tc>
          <w:tcPr>
            <w:tcW w:w="2144"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≤5mm</w:t>
            </w:r>
          </w:p>
        </w:tc>
        <w:tc>
          <w:tcPr>
            <w:tcW w:w="24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≤5mm</w:t>
            </w:r>
          </w:p>
        </w:tc>
        <w:tc>
          <w:tcPr>
            <w:tcW w:w="2263"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≤5mm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602" w:hRule="atLeast"/>
          <w:jc w:val="center"/>
        </w:trPr>
        <w:tc>
          <w:tcPr>
            <w:tcW w:w="166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 xml:space="preserve">Total Power </w:t>
            </w:r>
          </w:p>
        </w:tc>
        <w:tc>
          <w:tcPr>
            <w:tcW w:w="2144"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11KW</w:t>
            </w:r>
          </w:p>
        </w:tc>
        <w:tc>
          <w:tcPr>
            <w:tcW w:w="24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13KW</w:t>
            </w:r>
          </w:p>
        </w:tc>
        <w:tc>
          <w:tcPr>
            <w:tcW w:w="2263"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1</w:t>
            </w:r>
            <w:r>
              <w:rPr>
                <w:rFonts w:hint="eastAsia" w:ascii="Arial" w:hAnsi="Arial" w:cs="Arial"/>
                <w:kern w:val="0"/>
                <w:sz w:val="22"/>
                <w:lang w:val="en-US" w:eastAsia="zh-CN"/>
              </w:rPr>
              <w:t>4.5</w:t>
            </w:r>
            <w:r>
              <w:rPr>
                <w:rFonts w:hint="default" w:ascii="Arial" w:hAnsi="Arial" w:cs="Arial"/>
                <w:kern w:val="0"/>
                <w:sz w:val="22"/>
              </w:rPr>
              <w:t xml:space="preserve">KW </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02" w:hRule="atLeast"/>
          <w:jc w:val="center"/>
        </w:trPr>
        <w:tc>
          <w:tcPr>
            <w:tcW w:w="166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Total Weight</w:t>
            </w:r>
          </w:p>
        </w:tc>
        <w:tc>
          <w:tcPr>
            <w:tcW w:w="2144"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2680KG</w:t>
            </w:r>
          </w:p>
        </w:tc>
        <w:tc>
          <w:tcPr>
            <w:tcW w:w="24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2980KG</w:t>
            </w:r>
          </w:p>
        </w:tc>
        <w:tc>
          <w:tcPr>
            <w:tcW w:w="2263"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3500KG</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694" w:hRule="atLeast"/>
          <w:jc w:val="center"/>
        </w:trPr>
        <w:tc>
          <w:tcPr>
            <w:tcW w:w="166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Overall Dimensions</w:t>
            </w:r>
          </w:p>
        </w:tc>
        <w:tc>
          <w:tcPr>
            <w:tcW w:w="2144"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4800*1405*1520mm</w:t>
            </w:r>
          </w:p>
        </w:tc>
        <w:tc>
          <w:tcPr>
            <w:tcW w:w="24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4998×1</w:t>
            </w:r>
            <w:r>
              <w:rPr>
                <w:rFonts w:hint="eastAsia" w:ascii="Arial" w:hAnsi="Arial" w:cs="Arial"/>
                <w:kern w:val="0"/>
                <w:sz w:val="22"/>
                <w:lang w:val="en-US" w:eastAsia="zh-CN"/>
              </w:rPr>
              <w:t>800</w:t>
            </w:r>
            <w:r>
              <w:rPr>
                <w:rFonts w:hint="default" w:ascii="Arial" w:hAnsi="Arial" w:cs="Arial"/>
                <w:kern w:val="0"/>
                <w:sz w:val="22"/>
              </w:rPr>
              <w:t>×1</w:t>
            </w:r>
            <w:r>
              <w:rPr>
                <w:rFonts w:hint="eastAsia" w:ascii="Arial" w:hAnsi="Arial" w:cs="Arial"/>
                <w:kern w:val="0"/>
                <w:sz w:val="22"/>
                <w:lang w:val="en-US" w:eastAsia="zh-CN"/>
              </w:rPr>
              <w:t>52</w:t>
            </w:r>
            <w:r>
              <w:rPr>
                <w:rFonts w:hint="default" w:ascii="Arial" w:hAnsi="Arial" w:cs="Arial"/>
                <w:kern w:val="0"/>
                <w:sz w:val="22"/>
              </w:rPr>
              <w:t>0mm</w:t>
            </w:r>
          </w:p>
        </w:tc>
        <w:tc>
          <w:tcPr>
            <w:tcW w:w="2263"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5800*2300*1600mm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388" w:hRule="atLeast"/>
          <w:jc w:val="center"/>
        </w:trPr>
        <w:tc>
          <w:tcPr>
            <w:tcW w:w="1663"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Overall Dimensions</w:t>
            </w:r>
            <w:r>
              <w:rPr>
                <w:rFonts w:hint="default" w:ascii="Arial" w:hAnsi="Arial" w:cs="Arial"/>
                <w:kern w:val="0"/>
                <w:sz w:val="22"/>
              </w:rPr>
              <w:br w:type="textWrapping"/>
            </w:r>
            <w:r>
              <w:rPr>
                <w:rFonts w:hint="default" w:ascii="Arial" w:hAnsi="Arial" w:cs="Arial"/>
                <w:kern w:val="0"/>
                <w:sz w:val="22"/>
              </w:rPr>
              <w:t>(</w:t>
            </w:r>
            <w:r>
              <w:rPr>
                <w:rFonts w:hint="default" w:ascii="Arial" w:hAnsi="Arial" w:cs="Arial"/>
                <w:kern w:val="0"/>
                <w:sz w:val="18"/>
                <w:szCs w:val="18"/>
              </w:rPr>
              <w:t>When the roller is pulled out</w:t>
            </w:r>
            <w:r>
              <w:rPr>
                <w:rFonts w:hint="default" w:ascii="Arial" w:hAnsi="Arial" w:cs="Arial"/>
                <w:kern w:val="0"/>
                <w:sz w:val="22"/>
              </w:rPr>
              <w:t>)</w:t>
            </w:r>
          </w:p>
        </w:tc>
        <w:tc>
          <w:tcPr>
            <w:tcW w:w="2144"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4800*</w:t>
            </w:r>
            <w:r>
              <w:rPr>
                <w:rFonts w:hint="eastAsia" w:ascii="Arial" w:hAnsi="Arial" w:cs="Arial"/>
                <w:kern w:val="0"/>
                <w:sz w:val="22"/>
                <w:lang w:val="en-US" w:eastAsia="zh-CN"/>
              </w:rPr>
              <w:t>2100</w:t>
            </w:r>
            <w:r>
              <w:rPr>
                <w:rFonts w:hint="default" w:ascii="Arial" w:hAnsi="Arial" w:cs="Arial"/>
                <w:kern w:val="0"/>
                <w:sz w:val="22"/>
              </w:rPr>
              <w:t>*1520mm</w:t>
            </w:r>
          </w:p>
        </w:tc>
        <w:tc>
          <w:tcPr>
            <w:tcW w:w="24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before="100" w:beforeAutospacing="1" w:after="100" w:afterAutospacing="1"/>
              <w:jc w:val="center"/>
              <w:rPr>
                <w:rFonts w:hint="default" w:ascii="Arial" w:hAnsi="Arial" w:cs="Arial"/>
                <w:kern w:val="0"/>
                <w:sz w:val="22"/>
              </w:rPr>
            </w:pPr>
            <w:r>
              <w:rPr>
                <w:rFonts w:hint="default" w:ascii="Arial" w:hAnsi="Arial" w:cs="Arial"/>
                <w:kern w:val="0"/>
                <w:sz w:val="22"/>
              </w:rPr>
              <w:t>4998×2</w:t>
            </w:r>
            <w:r>
              <w:rPr>
                <w:rFonts w:hint="eastAsia" w:ascii="Arial" w:hAnsi="Arial" w:cs="Arial"/>
                <w:kern w:val="0"/>
                <w:sz w:val="22"/>
                <w:lang w:val="en-US" w:eastAsia="zh-CN"/>
              </w:rPr>
              <w:t>650</w:t>
            </w:r>
            <w:r>
              <w:rPr>
                <w:rFonts w:hint="default" w:ascii="Arial" w:hAnsi="Arial" w:cs="Arial"/>
                <w:kern w:val="0"/>
                <w:sz w:val="22"/>
              </w:rPr>
              <w:t>×1</w:t>
            </w:r>
            <w:r>
              <w:rPr>
                <w:rFonts w:hint="eastAsia" w:ascii="Arial" w:hAnsi="Arial" w:cs="Arial"/>
                <w:kern w:val="0"/>
                <w:sz w:val="22"/>
                <w:lang w:val="en-US" w:eastAsia="zh-CN"/>
              </w:rPr>
              <w:t>52</w:t>
            </w:r>
            <w:r>
              <w:rPr>
                <w:rFonts w:hint="default" w:ascii="Arial" w:hAnsi="Arial" w:cs="Arial"/>
                <w:kern w:val="0"/>
                <w:sz w:val="22"/>
              </w:rPr>
              <w:t>0mm</w:t>
            </w:r>
          </w:p>
        </w:tc>
        <w:tc>
          <w:tcPr>
            <w:tcW w:w="2263" w:type="dxa"/>
            <w:tcBorders>
              <w:top w:val="single" w:color="B1B1B1" w:sz="6" w:space="0"/>
              <w:left w:val="single" w:color="B1B1B1" w:sz="6" w:space="0"/>
              <w:bottom w:val="single" w:color="B1B1B1" w:sz="6" w:space="0"/>
              <w:right w:val="single" w:color="B1B1B1" w:sz="6" w:space="0"/>
            </w:tcBorders>
            <w:shd w:val="clear" w:color="auto" w:fill="EFEFEF"/>
            <w:vAlign w:val="top"/>
          </w:tcPr>
          <w:p>
            <w:pPr>
              <w:widowControl/>
              <w:spacing w:before="100" w:beforeAutospacing="1" w:after="100" w:afterAutospacing="1"/>
              <w:rPr>
                <w:rFonts w:hint="default" w:ascii="Arial" w:hAnsi="Arial" w:cs="Arial"/>
                <w:kern w:val="0"/>
                <w:sz w:val="22"/>
              </w:rPr>
            </w:pPr>
            <w:r>
              <w:rPr>
                <w:rFonts w:hint="default" w:ascii="Arial" w:hAnsi="Arial" w:cs="Arial"/>
                <w:kern w:val="0"/>
                <w:sz w:val="22"/>
              </w:rPr>
              <w:t>4800*3500*1520mm</w:t>
            </w:r>
          </w:p>
        </w:tc>
      </w:tr>
    </w:tbl>
    <w:p>
      <w:pPr>
        <w:rPr>
          <w:rFonts w:hint="default" w:ascii="Arial" w:hAnsi="Arial" w:cs="Arial"/>
          <w:b/>
          <w:color w:val="000000"/>
          <w:sz w:val="24"/>
          <w:szCs w:val="24"/>
          <w:shd w:val="clear" w:color="auto" w:fill="FFFFFF"/>
        </w:rPr>
      </w:pPr>
    </w:p>
    <w:p>
      <w:pPr>
        <w:rPr>
          <w:rFonts w:hint="default" w:ascii="Arial" w:hAnsi="Arial" w:cs="Arial"/>
          <w:b/>
          <w:color w:val="000000"/>
          <w:sz w:val="24"/>
          <w:szCs w:val="24"/>
          <w:shd w:val="clear" w:color="auto" w:fill="FFFFFF"/>
        </w:rPr>
      </w:pPr>
    </w:p>
    <w:p>
      <w:pPr>
        <w:rPr>
          <w:rFonts w:hint="default" w:ascii="Arial" w:hAnsi="Arial" w:cs="Arial"/>
          <w:b/>
          <w:color w:val="000000"/>
          <w:sz w:val="24"/>
          <w:szCs w:val="24"/>
          <w:shd w:val="clear" w:color="auto" w:fill="FFFFFF"/>
        </w:rPr>
      </w:pPr>
      <w:r>
        <w:rPr>
          <w:rFonts w:hint="default" w:ascii="Arial" w:hAnsi="Arial" w:cs="Arial"/>
          <w:b/>
          <w:color w:val="000000"/>
          <w:sz w:val="24"/>
          <w:szCs w:val="24"/>
          <w:shd w:val="clear" w:color="auto" w:fill="FFFFFF"/>
        </w:rPr>
        <w:t>Remark:</w:t>
      </w:r>
    </w:p>
    <w:p>
      <w:pPr>
        <w:rPr>
          <w:rFonts w:hint="eastAsia" w:ascii="Arial" w:hAnsi="Arial" w:cs="Arial"/>
          <w:b/>
          <w:color w:val="000000"/>
          <w:sz w:val="24"/>
          <w:szCs w:val="24"/>
          <w:shd w:val="clear" w:color="auto" w:fill="FFFFFF"/>
          <w:lang w:val="en-US" w:eastAsia="zh-CN"/>
        </w:rPr>
      </w:pPr>
      <w:r>
        <w:rPr>
          <w:rFonts w:hint="default" w:ascii="Arial" w:hAnsi="Arial" w:cs="Arial"/>
          <w:b/>
          <w:color w:val="000000"/>
          <w:sz w:val="24"/>
          <w:szCs w:val="24"/>
          <w:shd w:val="clear" w:color="auto" w:fill="FFFFFF"/>
        </w:rPr>
        <w:t xml:space="preserve">A: </w:t>
      </w:r>
      <w:bookmarkStart w:id="2" w:name="OLE_LINK6"/>
      <w:bookmarkStart w:id="3" w:name="OLE_LINK5"/>
      <w:r>
        <w:rPr>
          <w:rFonts w:hint="default" w:ascii="Arial" w:hAnsi="Arial" w:cs="Arial"/>
          <w:b/>
          <w:color w:val="000000"/>
          <w:sz w:val="24"/>
          <w:szCs w:val="24"/>
          <w:shd w:val="clear" w:color="auto" w:fill="FFFFFF"/>
        </w:rPr>
        <w:t>The flat window patching;</w:t>
      </w:r>
      <w:bookmarkEnd w:id="2"/>
      <w:bookmarkEnd w:id="3"/>
      <w:r>
        <w:rPr>
          <w:rFonts w:hint="default" w:ascii="Arial" w:hAnsi="Arial" w:cs="Arial"/>
          <w:b/>
          <w:color w:val="000000"/>
          <w:sz w:val="24"/>
          <w:szCs w:val="24"/>
          <w:shd w:val="clear" w:color="auto" w:fill="FFFFFF"/>
        </w:rPr>
        <w:t xml:space="preserve"> </w:t>
      </w:r>
    </w:p>
    <w:p>
      <w:pPr>
        <w:rPr>
          <w:rFonts w:hint="default" w:ascii="Arial" w:hAnsi="Arial" w:cs="Arial"/>
          <w:b/>
          <w:color w:val="000000"/>
          <w:sz w:val="24"/>
          <w:szCs w:val="24"/>
          <w:shd w:val="clear" w:color="auto" w:fill="FFFFFF"/>
        </w:rPr>
      </w:pPr>
      <w:r>
        <w:rPr>
          <w:rFonts w:hint="eastAsia" w:ascii="Arial" w:hAnsi="Arial" w:cs="Arial"/>
          <w:b/>
          <w:color w:val="000000"/>
          <w:sz w:val="24"/>
          <w:szCs w:val="24"/>
          <w:shd w:val="clear" w:color="auto" w:fill="FFFFFF"/>
          <w:lang w:val="en-US" w:eastAsia="zh-CN"/>
        </w:rPr>
        <w:t>B: The two line of windows patching at same time;</w:t>
      </w:r>
    </w:p>
    <w:p>
      <w:pPr>
        <w:rPr>
          <w:rFonts w:hint="default" w:ascii="Arial" w:hAnsi="Arial" w:cs="Arial"/>
          <w:b/>
          <w:color w:val="000000"/>
          <w:sz w:val="24"/>
          <w:szCs w:val="24"/>
          <w:shd w:val="clear" w:color="auto" w:fill="FFFFFF"/>
        </w:rPr>
      </w:pPr>
      <w:r>
        <w:rPr>
          <w:rFonts w:hint="default" w:ascii="Arial" w:hAnsi="Arial" w:cs="Arial"/>
          <w:b/>
          <w:color w:val="000000"/>
          <w:sz w:val="24"/>
          <w:szCs w:val="24"/>
          <w:shd w:val="clear" w:color="auto" w:fill="FFFFFF"/>
        </w:rPr>
        <w:t>C: The flat window patching with corner cutting and side creasing models;</w:t>
      </w:r>
    </w:p>
    <w:p>
      <w:pPr>
        <w:rPr>
          <w:rFonts w:hint="default" w:ascii="Arial" w:hAnsi="Arial" w:cs="Arial"/>
          <w:b/>
          <w:color w:val="000000"/>
          <w:sz w:val="36"/>
          <w:szCs w:val="36"/>
          <w:shd w:val="clear" w:color="auto" w:fill="FFFFFF"/>
        </w:rPr>
      </w:pPr>
      <w:r>
        <w:rPr>
          <w:rFonts w:hint="default" w:ascii="Arial" w:hAnsi="Arial" w:cs="Arial"/>
          <w:b/>
          <w:color w:val="000000"/>
          <w:sz w:val="36"/>
          <w:szCs w:val="36"/>
          <w:shd w:val="clear" w:color="auto" w:fill="FFFFFF"/>
        </w:rPr>
        <w:t>6. Payment Terms</w:t>
      </w:r>
    </w:p>
    <w:p>
      <w:pPr>
        <w:pStyle w:val="15"/>
        <w:rPr>
          <w:rFonts w:hint="default" w:ascii="Arial" w:hAnsi="Arial" w:cs="Arial"/>
          <w:color w:val="000000"/>
          <w:sz w:val="28"/>
          <w:szCs w:val="28"/>
        </w:rPr>
      </w:pPr>
      <w:r>
        <w:rPr>
          <w:rFonts w:hint="default" w:ascii="Arial" w:hAnsi="Arial" w:cs="Arial"/>
          <w:color w:val="000000"/>
          <w:sz w:val="28"/>
          <w:szCs w:val="28"/>
        </w:rPr>
        <w:t>30% deposit in advance by T/T., pay 70% rest balance before shipping. You can ask the inspector to inspect the machine before shipping</w:t>
      </w:r>
    </w:p>
    <w:p>
      <w:pPr>
        <w:pStyle w:val="15"/>
        <w:rPr>
          <w:rFonts w:hint="default" w:ascii="Arial" w:hAnsi="Arial" w:cs="Arial"/>
          <w:b/>
          <w:color w:val="000000"/>
          <w:sz w:val="36"/>
          <w:szCs w:val="36"/>
          <w:shd w:val="clear" w:color="auto" w:fill="FFFFFF"/>
        </w:rPr>
      </w:pPr>
    </w:p>
    <w:p>
      <w:pPr>
        <w:pStyle w:val="15"/>
        <w:numPr>
          <w:ilvl w:val="0"/>
          <w:numId w:val="2"/>
        </w:numPr>
        <w:rPr>
          <w:rFonts w:hint="default" w:ascii="Arial" w:hAnsi="Arial" w:cs="Arial"/>
          <w:b/>
          <w:color w:val="000000"/>
          <w:sz w:val="36"/>
          <w:szCs w:val="36"/>
          <w:shd w:val="clear" w:color="auto" w:fill="FFFFFF"/>
        </w:rPr>
      </w:pPr>
      <w:r>
        <w:rPr>
          <w:rFonts w:hint="default" w:ascii="Arial" w:hAnsi="Arial" w:cs="Arial"/>
          <w:b/>
          <w:color w:val="000000"/>
          <w:sz w:val="36"/>
          <w:szCs w:val="36"/>
          <w:shd w:val="clear" w:color="auto" w:fill="FFFFFF"/>
        </w:rPr>
        <w:t>Delivery Time</w:t>
      </w:r>
    </w:p>
    <w:p>
      <w:pPr>
        <w:pStyle w:val="15"/>
        <w:rPr>
          <w:rFonts w:hint="default" w:ascii="Arial" w:hAnsi="Arial" w:cs="Arial"/>
          <w:color w:val="000000"/>
          <w:sz w:val="28"/>
          <w:szCs w:val="28"/>
        </w:rPr>
      </w:pPr>
      <w:r>
        <w:rPr>
          <w:rFonts w:hint="default" w:ascii="Arial" w:hAnsi="Arial" w:cs="Arial"/>
          <w:color w:val="000000"/>
          <w:sz w:val="28"/>
          <w:szCs w:val="28"/>
        </w:rPr>
        <w:t xml:space="preserve">Within </w:t>
      </w:r>
      <w:r>
        <w:rPr>
          <w:rFonts w:hint="eastAsia" w:ascii="Arial" w:hAnsi="Arial" w:cs="Arial"/>
          <w:color w:val="000000"/>
          <w:sz w:val="28"/>
          <w:szCs w:val="28"/>
          <w:lang w:val="en-US" w:eastAsia="zh-CN"/>
        </w:rPr>
        <w:t>60</w:t>
      </w:r>
      <w:r>
        <w:rPr>
          <w:rFonts w:hint="default" w:ascii="Arial" w:hAnsi="Arial" w:cs="Arial"/>
          <w:color w:val="000000"/>
          <w:sz w:val="28"/>
          <w:szCs w:val="28"/>
        </w:rPr>
        <w:t xml:space="preserve"> days upon receipt of the advance</w:t>
      </w:r>
      <w:r>
        <w:rPr>
          <w:rFonts w:hint="default" w:ascii="Arial" w:hAnsi="Arial" w:cs="Arial"/>
          <w:color w:val="000000"/>
          <w:sz w:val="28"/>
          <w:szCs w:val="28"/>
          <w:lang w:val="en-US" w:eastAsia="zh-CN"/>
        </w:rPr>
        <w:t>d</w:t>
      </w:r>
      <w:r>
        <w:rPr>
          <w:rFonts w:hint="default" w:ascii="Arial" w:hAnsi="Arial" w:cs="Arial"/>
          <w:color w:val="000000"/>
          <w:sz w:val="28"/>
          <w:szCs w:val="28"/>
        </w:rPr>
        <w:t xml:space="preserve"> payment.</w:t>
      </w:r>
    </w:p>
    <w:p>
      <w:pPr>
        <w:pStyle w:val="15"/>
        <w:numPr>
          <w:ilvl w:val="0"/>
          <w:numId w:val="0"/>
        </w:numPr>
        <w:rPr>
          <w:rFonts w:hint="default" w:ascii="Arial" w:hAnsi="Arial" w:cs="Arial"/>
          <w:b/>
          <w:color w:val="000000"/>
          <w:sz w:val="36"/>
          <w:szCs w:val="36"/>
          <w:shd w:val="clear" w:color="auto" w:fill="FFFFFF"/>
        </w:rPr>
      </w:pPr>
    </w:p>
    <w:p>
      <w:pPr>
        <w:pStyle w:val="15"/>
        <w:numPr>
          <w:ilvl w:val="0"/>
          <w:numId w:val="2"/>
        </w:numPr>
        <w:rPr>
          <w:rFonts w:hint="default" w:ascii="Arial" w:hAnsi="Arial" w:cs="Arial"/>
          <w:b/>
          <w:color w:val="000000"/>
          <w:sz w:val="36"/>
          <w:szCs w:val="36"/>
          <w:shd w:val="clear" w:color="auto" w:fill="FFFFFF"/>
        </w:rPr>
      </w:pPr>
      <w:r>
        <w:rPr>
          <w:rFonts w:hint="eastAsia" w:ascii="Arial" w:hAnsi="Arial" w:cs="Arial"/>
          <w:b/>
          <w:color w:val="000000"/>
          <w:sz w:val="36"/>
          <w:szCs w:val="36"/>
          <w:shd w:val="clear" w:color="auto" w:fill="FFFFFF"/>
          <w:lang w:val="en-US" w:eastAsia="zh-CN"/>
        </w:rPr>
        <w:t>Warranty</w:t>
      </w:r>
    </w:p>
    <w:p>
      <w:pPr>
        <w:pStyle w:val="15"/>
        <w:rPr>
          <w:rFonts w:hint="eastAsia" w:ascii="Arial" w:hAnsi="Arial" w:cs="Arial"/>
          <w:color w:val="000000"/>
          <w:sz w:val="28"/>
          <w:szCs w:val="28"/>
          <w:lang w:val="en-US" w:eastAsia="zh-CN"/>
        </w:rPr>
      </w:pPr>
      <w:r>
        <w:rPr>
          <w:rFonts w:hint="eastAsia" w:ascii="Arial" w:hAnsi="Arial" w:cs="Arial"/>
          <w:color w:val="000000"/>
          <w:sz w:val="28"/>
          <w:szCs w:val="28"/>
          <w:lang w:val="en-US" w:eastAsia="zh-CN"/>
        </w:rPr>
        <w:t>One year for all parts.</w:t>
      </w:r>
    </w:p>
    <w:p>
      <w:pPr>
        <w:pStyle w:val="15"/>
        <w:rPr>
          <w:rFonts w:hint="eastAsia" w:ascii="Arial" w:hAnsi="Arial" w:cs="Arial"/>
          <w:color w:val="000000"/>
          <w:sz w:val="28"/>
          <w:szCs w:val="28"/>
          <w:lang w:val="en-US" w:eastAsia="zh-CN"/>
        </w:rPr>
      </w:pPr>
    </w:p>
    <w:p>
      <w:pPr>
        <w:pStyle w:val="15"/>
        <w:rPr>
          <w:rFonts w:hint="default" w:ascii="Arial" w:hAnsi="Arial" w:cs="Arial"/>
          <w:b/>
          <w:color w:val="000000"/>
          <w:kern w:val="2"/>
          <w:sz w:val="36"/>
          <w:szCs w:val="36"/>
          <w:shd w:val="clear" w:color="auto" w:fill="FFFFFF"/>
        </w:rPr>
      </w:pPr>
      <w:r>
        <w:rPr>
          <w:rFonts w:hint="eastAsia" w:ascii="Arial" w:hAnsi="Arial" w:cs="Arial"/>
          <w:b/>
          <w:color w:val="000000"/>
          <w:kern w:val="2"/>
          <w:sz w:val="36"/>
          <w:szCs w:val="36"/>
          <w:shd w:val="clear" w:color="auto" w:fill="FFFFFF"/>
          <w:lang w:val="en-US" w:eastAsia="zh-CN"/>
        </w:rPr>
        <w:t>9</w:t>
      </w:r>
      <w:r>
        <w:rPr>
          <w:rFonts w:hint="default" w:ascii="Arial" w:hAnsi="Arial" w:cs="Arial"/>
          <w:b/>
          <w:color w:val="000000"/>
          <w:kern w:val="2"/>
          <w:sz w:val="36"/>
          <w:szCs w:val="36"/>
          <w:shd w:val="clear" w:color="auto" w:fill="FFFFFF"/>
        </w:rPr>
        <w:t>. Installation &amp; Training &amp; Service</w:t>
      </w:r>
    </w:p>
    <w:p>
      <w:pPr>
        <w:pStyle w:val="15"/>
        <w:rPr>
          <w:rFonts w:hint="default" w:ascii="Arial" w:hAnsi="Arial" w:cs="Arial"/>
          <w:color w:val="000000"/>
          <w:sz w:val="28"/>
          <w:szCs w:val="28"/>
        </w:rPr>
      </w:pPr>
      <w:r>
        <w:rPr>
          <w:rFonts w:hint="default" w:ascii="Arial" w:hAnsi="Arial" w:cs="Arial"/>
          <w:color w:val="000000"/>
          <w:sz w:val="28"/>
          <w:szCs w:val="28"/>
        </w:rPr>
        <w:t>Seller will send the engineer to buyer’s factory for installation and training. The buyer should pay the round-trip air fare, accommodation and $</w:t>
      </w:r>
      <w:r>
        <w:rPr>
          <w:rFonts w:hint="eastAsia" w:ascii="Arial" w:hAnsi="Arial" w:cs="Arial"/>
          <w:color w:val="000000"/>
          <w:sz w:val="28"/>
          <w:szCs w:val="28"/>
          <w:lang w:val="en-US" w:eastAsia="zh-CN"/>
        </w:rPr>
        <w:t>100</w:t>
      </w:r>
      <w:r>
        <w:rPr>
          <w:rFonts w:hint="default" w:ascii="Arial" w:hAnsi="Arial" w:cs="Arial"/>
          <w:color w:val="000000"/>
          <w:sz w:val="28"/>
          <w:szCs w:val="28"/>
        </w:rPr>
        <w:t xml:space="preserve"> per day per person. Seller should provide the operation and technical knowledge to buyer’s workers. Or the buyer sends their engineer to seller’s company for training. Seller must provide free teaching. The machine’s warranty is 12-month.We have a professional customer service team to support you with installation, after-sales repair, test on site.</w:t>
      </w:r>
    </w:p>
    <w:p>
      <w:pPr>
        <w:pStyle w:val="15"/>
        <w:rPr>
          <w:rFonts w:hint="default" w:ascii="Arial" w:hAnsi="Arial" w:cs="Arial"/>
          <w:color w:val="000000"/>
          <w:sz w:val="32"/>
          <w:szCs w:val="32"/>
        </w:rPr>
      </w:pPr>
    </w:p>
    <w:p>
      <w:pPr>
        <w:pStyle w:val="15"/>
        <w:numPr>
          <w:ilvl w:val="0"/>
          <w:numId w:val="3"/>
        </w:numPr>
        <w:rPr>
          <w:rFonts w:hint="default" w:ascii="Arial" w:hAnsi="Arial" w:cs="Arial"/>
          <w:b/>
          <w:bCs/>
          <w:sz w:val="36"/>
          <w:szCs w:val="36"/>
        </w:rPr>
      </w:pPr>
      <w:r>
        <w:rPr>
          <w:rFonts w:hint="default" w:ascii="Arial" w:hAnsi="Arial" w:cs="Arial"/>
          <w:b/>
          <w:bCs/>
          <w:sz w:val="36"/>
          <w:szCs w:val="36"/>
        </w:rPr>
        <w:t>Main Parts Brand</w:t>
      </w:r>
    </w:p>
    <w:p>
      <w:pPr>
        <w:pStyle w:val="15"/>
        <w:numPr>
          <w:ilvl w:val="0"/>
          <w:numId w:val="0"/>
        </w:numPr>
        <w:rPr>
          <w:rFonts w:hint="default" w:ascii="Arial" w:hAnsi="Arial" w:cs="Arial"/>
          <w:b/>
          <w:bCs/>
          <w:sz w:val="36"/>
          <w:szCs w:val="36"/>
        </w:rPr>
      </w:pPr>
    </w:p>
    <w:tbl>
      <w:tblPr>
        <w:tblStyle w:val="7"/>
        <w:tblW w:w="9360" w:type="dxa"/>
        <w:tblInd w:w="90" w:type="dxa"/>
        <w:tblLayout w:type="fixed"/>
        <w:tblCellMar>
          <w:top w:w="0" w:type="dxa"/>
          <w:left w:w="108" w:type="dxa"/>
          <w:bottom w:w="0" w:type="dxa"/>
          <w:right w:w="108" w:type="dxa"/>
        </w:tblCellMar>
      </w:tblPr>
      <w:tblGrid>
        <w:gridCol w:w="717"/>
        <w:gridCol w:w="2406"/>
        <w:gridCol w:w="2911"/>
        <w:gridCol w:w="3326"/>
      </w:tblGrid>
      <w:tr>
        <w:tblPrEx>
          <w:tblLayout w:type="fixed"/>
          <w:tblCellMar>
            <w:top w:w="0" w:type="dxa"/>
            <w:left w:w="108" w:type="dxa"/>
            <w:bottom w:w="0" w:type="dxa"/>
            <w:right w:w="108" w:type="dxa"/>
          </w:tblCellMar>
        </w:tblPrEx>
        <w:trPr>
          <w:trHeight w:val="697"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cs="Arial"/>
                <w:b/>
                <w:color w:val="000000"/>
                <w:kern w:val="0"/>
                <w:sz w:val="24"/>
              </w:rPr>
            </w:pPr>
            <w:r>
              <w:rPr>
                <w:rFonts w:hint="default" w:ascii="Arial" w:hAnsi="Arial" w:cs="Arial"/>
                <w:b/>
                <w:color w:val="000000"/>
                <w:kern w:val="0"/>
                <w:sz w:val="24"/>
              </w:rPr>
              <w:t>No.</w:t>
            </w:r>
          </w:p>
        </w:tc>
        <w:tc>
          <w:tcPr>
            <w:tcW w:w="240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b/>
                <w:bCs/>
                <w:kern w:val="0"/>
                <w:sz w:val="24"/>
              </w:rPr>
            </w:pPr>
            <w:r>
              <w:rPr>
                <w:rFonts w:hint="default" w:ascii="Arial" w:hAnsi="Arial" w:cs="Arial"/>
                <w:b/>
                <w:bCs/>
                <w:kern w:val="0"/>
                <w:sz w:val="24"/>
              </w:rPr>
              <w:t>Main parts</w:t>
            </w:r>
          </w:p>
        </w:tc>
        <w:tc>
          <w:tcPr>
            <w:tcW w:w="2911"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b/>
                <w:bCs/>
                <w:kern w:val="0"/>
                <w:sz w:val="24"/>
              </w:rPr>
            </w:pPr>
            <w:r>
              <w:rPr>
                <w:rFonts w:hint="default" w:ascii="Arial" w:hAnsi="Arial" w:cs="Arial"/>
                <w:b/>
                <w:bCs/>
                <w:kern w:val="0"/>
                <w:sz w:val="24"/>
              </w:rPr>
              <w:t>Brand</w:t>
            </w:r>
          </w:p>
        </w:tc>
        <w:tc>
          <w:tcPr>
            <w:tcW w:w="332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b/>
                <w:bCs/>
                <w:kern w:val="0"/>
                <w:sz w:val="24"/>
              </w:rPr>
            </w:pPr>
            <w:r>
              <w:rPr>
                <w:rFonts w:hint="default" w:ascii="Arial" w:hAnsi="Arial" w:cs="Arial"/>
                <w:b/>
                <w:bCs/>
                <w:kern w:val="0"/>
                <w:sz w:val="24"/>
              </w:rPr>
              <w:t>Supplier</w:t>
            </w:r>
          </w:p>
        </w:tc>
      </w:tr>
      <w:tr>
        <w:tblPrEx>
          <w:tblLayout w:type="fixed"/>
          <w:tblCellMar>
            <w:top w:w="0" w:type="dxa"/>
            <w:left w:w="108" w:type="dxa"/>
            <w:bottom w:w="0" w:type="dxa"/>
            <w:right w:w="108" w:type="dxa"/>
          </w:tblCellMar>
        </w:tblPrEx>
        <w:trPr>
          <w:trHeight w:val="697"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1</w:t>
            </w:r>
          </w:p>
        </w:tc>
        <w:tc>
          <w:tcPr>
            <w:tcW w:w="240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Bearing</w:t>
            </w:r>
          </w:p>
        </w:tc>
        <w:tc>
          <w:tcPr>
            <w:tcW w:w="2911"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NSK\</w:t>
            </w:r>
            <w:r>
              <w:rPr>
                <w:rFonts w:hint="default" w:ascii="Arial" w:hAnsi="Arial" w:cs="Arial"/>
                <w:sz w:val="24"/>
                <w:szCs w:val="24"/>
              </w:rPr>
              <w:t>FAG</w:t>
            </w:r>
          </w:p>
        </w:tc>
        <w:tc>
          <w:tcPr>
            <w:tcW w:w="332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Japan\ Germany</w:t>
            </w:r>
          </w:p>
        </w:tc>
      </w:tr>
      <w:tr>
        <w:tblPrEx>
          <w:tblLayout w:type="fixed"/>
          <w:tblCellMar>
            <w:top w:w="0" w:type="dxa"/>
            <w:left w:w="108" w:type="dxa"/>
            <w:bottom w:w="0" w:type="dxa"/>
            <w:right w:w="108" w:type="dxa"/>
          </w:tblCellMar>
        </w:tblPrEx>
        <w:trPr>
          <w:trHeight w:val="697"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2</w:t>
            </w:r>
          </w:p>
        </w:tc>
        <w:tc>
          <w:tcPr>
            <w:tcW w:w="240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Inverter</w:t>
            </w:r>
          </w:p>
        </w:tc>
        <w:tc>
          <w:tcPr>
            <w:tcW w:w="2911"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INOVANCE</w:t>
            </w:r>
          </w:p>
        </w:tc>
        <w:tc>
          <w:tcPr>
            <w:tcW w:w="332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Taiwan</w:t>
            </w:r>
          </w:p>
        </w:tc>
      </w:tr>
      <w:tr>
        <w:tblPrEx>
          <w:tblLayout w:type="fixed"/>
          <w:tblCellMar>
            <w:top w:w="0" w:type="dxa"/>
            <w:left w:w="108" w:type="dxa"/>
            <w:bottom w:w="0" w:type="dxa"/>
            <w:right w:w="108" w:type="dxa"/>
          </w:tblCellMar>
        </w:tblPrEx>
        <w:trPr>
          <w:trHeight w:val="865"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3</w:t>
            </w:r>
          </w:p>
        </w:tc>
        <w:tc>
          <w:tcPr>
            <w:tcW w:w="240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Electrical Component</w:t>
            </w:r>
          </w:p>
        </w:tc>
        <w:tc>
          <w:tcPr>
            <w:tcW w:w="2911"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Schneider</w:t>
            </w:r>
          </w:p>
        </w:tc>
        <w:tc>
          <w:tcPr>
            <w:tcW w:w="332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Germany</w:t>
            </w:r>
          </w:p>
        </w:tc>
      </w:tr>
      <w:tr>
        <w:tblPrEx>
          <w:tblLayout w:type="fixed"/>
          <w:tblCellMar>
            <w:top w:w="0" w:type="dxa"/>
            <w:left w:w="108" w:type="dxa"/>
            <w:bottom w:w="0" w:type="dxa"/>
            <w:right w:w="108" w:type="dxa"/>
          </w:tblCellMar>
        </w:tblPrEx>
        <w:trPr>
          <w:trHeight w:val="697"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4</w:t>
            </w:r>
          </w:p>
        </w:tc>
        <w:tc>
          <w:tcPr>
            <w:tcW w:w="240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PLC</w:t>
            </w:r>
          </w:p>
        </w:tc>
        <w:tc>
          <w:tcPr>
            <w:tcW w:w="2911"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INOVANCE</w:t>
            </w:r>
          </w:p>
        </w:tc>
        <w:tc>
          <w:tcPr>
            <w:tcW w:w="332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Taiwan</w:t>
            </w:r>
          </w:p>
        </w:tc>
      </w:tr>
      <w:tr>
        <w:tblPrEx>
          <w:tblLayout w:type="fixed"/>
          <w:tblCellMar>
            <w:top w:w="0" w:type="dxa"/>
            <w:left w:w="108" w:type="dxa"/>
            <w:bottom w:w="0" w:type="dxa"/>
            <w:right w:w="108" w:type="dxa"/>
          </w:tblCellMar>
        </w:tblPrEx>
        <w:trPr>
          <w:trHeight w:val="697"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5</w:t>
            </w:r>
          </w:p>
        </w:tc>
        <w:tc>
          <w:tcPr>
            <w:tcW w:w="240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Timing Belt</w:t>
            </w:r>
          </w:p>
        </w:tc>
        <w:tc>
          <w:tcPr>
            <w:tcW w:w="29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default" w:ascii="Arial" w:hAnsi="Arial" w:cs="Arial"/>
                <w:color w:val="000000"/>
                <w:kern w:val="0"/>
                <w:sz w:val="24"/>
                <w:szCs w:val="24"/>
              </w:rPr>
            </w:pPr>
            <w:r>
              <w:rPr>
                <w:rFonts w:hint="default" w:ascii="Arial" w:hAnsi="Arial" w:cs="Arial"/>
                <w:sz w:val="24"/>
                <w:szCs w:val="24"/>
              </w:rPr>
              <w:t>Qptibelt</w:t>
            </w:r>
          </w:p>
        </w:tc>
        <w:tc>
          <w:tcPr>
            <w:tcW w:w="332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Germany</w:t>
            </w:r>
          </w:p>
        </w:tc>
      </w:tr>
      <w:tr>
        <w:tblPrEx>
          <w:tblLayout w:type="fixed"/>
          <w:tblCellMar>
            <w:top w:w="0" w:type="dxa"/>
            <w:left w:w="108" w:type="dxa"/>
            <w:bottom w:w="0" w:type="dxa"/>
            <w:right w:w="108" w:type="dxa"/>
          </w:tblCellMar>
        </w:tblPrEx>
        <w:trPr>
          <w:trHeight w:val="865" w:hRule="atLeast"/>
        </w:trPr>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6</w:t>
            </w:r>
          </w:p>
        </w:tc>
        <w:tc>
          <w:tcPr>
            <w:tcW w:w="240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Conveyer belt</w:t>
            </w:r>
          </w:p>
        </w:tc>
        <w:tc>
          <w:tcPr>
            <w:tcW w:w="29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default" w:ascii="Arial" w:hAnsi="Arial" w:cs="Arial"/>
                <w:sz w:val="28"/>
                <w:szCs w:val="28"/>
              </w:rPr>
            </w:pPr>
            <w:r>
              <w:rPr>
                <w:rFonts w:hint="default" w:ascii="Arial" w:hAnsi="Arial" w:cs="Arial"/>
                <w:sz w:val="28"/>
                <w:szCs w:val="28"/>
              </w:rPr>
              <w:t>EP</w:t>
            </w:r>
          </w:p>
        </w:tc>
        <w:tc>
          <w:tcPr>
            <w:tcW w:w="332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USA</w:t>
            </w:r>
          </w:p>
        </w:tc>
      </w:tr>
      <w:tr>
        <w:tblPrEx>
          <w:tblLayout w:type="fixed"/>
          <w:tblCellMar>
            <w:top w:w="0" w:type="dxa"/>
            <w:left w:w="108" w:type="dxa"/>
            <w:bottom w:w="0" w:type="dxa"/>
            <w:right w:w="108" w:type="dxa"/>
          </w:tblCellMar>
        </w:tblPrEx>
        <w:trPr>
          <w:trHeight w:val="697"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7</w:t>
            </w:r>
          </w:p>
        </w:tc>
        <w:tc>
          <w:tcPr>
            <w:tcW w:w="240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Main driving motor</w:t>
            </w:r>
          </w:p>
        </w:tc>
        <w:tc>
          <w:tcPr>
            <w:tcW w:w="2911"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Dedong</w:t>
            </w:r>
          </w:p>
        </w:tc>
        <w:tc>
          <w:tcPr>
            <w:tcW w:w="332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China</w:t>
            </w:r>
          </w:p>
        </w:tc>
      </w:tr>
      <w:tr>
        <w:tblPrEx>
          <w:tblLayout w:type="fixed"/>
          <w:tblCellMar>
            <w:top w:w="0" w:type="dxa"/>
            <w:left w:w="108" w:type="dxa"/>
            <w:bottom w:w="0" w:type="dxa"/>
            <w:right w:w="108" w:type="dxa"/>
          </w:tblCellMar>
        </w:tblPrEx>
        <w:trPr>
          <w:trHeight w:val="697"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8</w:t>
            </w:r>
          </w:p>
        </w:tc>
        <w:tc>
          <w:tcPr>
            <w:tcW w:w="240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Servo motor</w:t>
            </w:r>
          </w:p>
        </w:tc>
        <w:tc>
          <w:tcPr>
            <w:tcW w:w="2911"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INOVANCE</w:t>
            </w:r>
          </w:p>
        </w:tc>
        <w:tc>
          <w:tcPr>
            <w:tcW w:w="332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Taiwan</w:t>
            </w:r>
          </w:p>
        </w:tc>
      </w:tr>
      <w:tr>
        <w:tblPrEx>
          <w:tblLayout w:type="fixed"/>
          <w:tblCellMar>
            <w:top w:w="0" w:type="dxa"/>
            <w:left w:w="108" w:type="dxa"/>
            <w:bottom w:w="0" w:type="dxa"/>
            <w:right w:w="108" w:type="dxa"/>
          </w:tblCellMar>
        </w:tblPrEx>
        <w:trPr>
          <w:trHeight w:val="697"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9</w:t>
            </w:r>
          </w:p>
        </w:tc>
        <w:tc>
          <w:tcPr>
            <w:tcW w:w="240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rPr>
              <w:t>Sensor</w:t>
            </w:r>
          </w:p>
        </w:tc>
        <w:tc>
          <w:tcPr>
            <w:tcW w:w="2911"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INOVANCE</w:t>
            </w:r>
          </w:p>
        </w:tc>
        <w:tc>
          <w:tcPr>
            <w:tcW w:w="332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Taiwan</w:t>
            </w:r>
          </w:p>
        </w:tc>
      </w:tr>
      <w:tr>
        <w:tblPrEx>
          <w:tblLayout w:type="fixed"/>
          <w:tblCellMar>
            <w:top w:w="0" w:type="dxa"/>
            <w:left w:w="108" w:type="dxa"/>
            <w:bottom w:w="0" w:type="dxa"/>
            <w:right w:w="108" w:type="dxa"/>
          </w:tblCellMar>
        </w:tblPrEx>
        <w:trPr>
          <w:trHeight w:val="893" w:hRule="atLeast"/>
        </w:trPr>
        <w:tc>
          <w:tcPr>
            <w:tcW w:w="71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10</w:t>
            </w:r>
          </w:p>
        </w:tc>
        <w:tc>
          <w:tcPr>
            <w:tcW w:w="240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sz w:val="24"/>
                <w:szCs w:val="24"/>
              </w:rPr>
              <w:t>man-machine interface</w:t>
            </w:r>
          </w:p>
        </w:tc>
        <w:tc>
          <w:tcPr>
            <w:tcW w:w="2911"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INOVANCE</w:t>
            </w:r>
          </w:p>
        </w:tc>
        <w:tc>
          <w:tcPr>
            <w:tcW w:w="3326" w:type="dxa"/>
            <w:tcBorders>
              <w:top w:val="single" w:color="000000" w:sz="4" w:space="0"/>
              <w:left w:val="nil"/>
              <w:bottom w:val="single" w:color="000000" w:sz="4" w:space="0"/>
              <w:right w:val="single" w:color="000000" w:sz="4" w:space="0"/>
            </w:tcBorders>
            <w:vAlign w:val="center"/>
          </w:tcPr>
          <w:p>
            <w:pPr>
              <w:widowControl/>
              <w:jc w:val="center"/>
              <w:rPr>
                <w:rFonts w:hint="default" w:ascii="Arial" w:hAnsi="Arial" w:cs="Arial"/>
                <w:color w:val="000000"/>
                <w:kern w:val="0"/>
                <w:sz w:val="24"/>
              </w:rPr>
            </w:pPr>
            <w:r>
              <w:rPr>
                <w:rFonts w:hint="default" w:ascii="Arial" w:hAnsi="Arial" w:cs="Arial"/>
                <w:color w:val="000000"/>
                <w:kern w:val="0"/>
                <w:sz w:val="24"/>
              </w:rPr>
              <w:t>Taiwan</w:t>
            </w:r>
          </w:p>
        </w:tc>
      </w:tr>
    </w:tbl>
    <w:p>
      <w:pPr>
        <w:pStyle w:val="14"/>
        <w:widowControl w:val="0"/>
        <w:numPr>
          <w:ilvl w:val="0"/>
          <w:numId w:val="0"/>
        </w:numPr>
        <w:spacing w:after="240" w:line="360" w:lineRule="auto"/>
        <w:jc w:val="both"/>
        <w:rPr>
          <w:rFonts w:hint="default" w:ascii="Arial" w:hAnsi="Arial" w:cs="Arial"/>
          <w:sz w:val="24"/>
        </w:rPr>
      </w:pPr>
    </w:p>
    <w:p>
      <w:pPr>
        <w:pStyle w:val="14"/>
        <w:numPr>
          <w:ilvl w:val="0"/>
          <w:numId w:val="4"/>
        </w:numPr>
        <w:spacing w:after="240" w:line="360" w:lineRule="auto"/>
        <w:ind w:firstLineChars="0"/>
        <w:rPr>
          <w:rFonts w:hint="default" w:ascii="Arial" w:hAnsi="Arial" w:cs="Arial"/>
          <w:b/>
          <w:sz w:val="24"/>
        </w:rPr>
      </w:pPr>
      <w:r>
        <w:rPr>
          <w:rFonts w:hint="default" w:ascii="Arial" w:hAnsi="Arial" w:cs="Arial"/>
          <w:b/>
          <w:sz w:val="24"/>
        </w:rPr>
        <w:t>This guarantee has legal effect and will not become invalid from company’s development and change.</w:t>
      </w:r>
    </w:p>
    <w:p>
      <w:pPr>
        <w:pStyle w:val="14"/>
        <w:numPr>
          <w:ilvl w:val="0"/>
          <w:numId w:val="4"/>
        </w:numPr>
        <w:spacing w:after="240" w:line="360" w:lineRule="auto"/>
        <w:ind w:firstLineChars="0"/>
        <w:rPr>
          <w:rFonts w:hint="default" w:ascii="Arial" w:hAnsi="Arial" w:cs="Arial"/>
          <w:b/>
          <w:sz w:val="24"/>
        </w:rPr>
      </w:pPr>
      <w:r>
        <w:rPr>
          <w:rFonts w:hint="default" w:ascii="Arial" w:hAnsi="Arial" w:cs="Arial"/>
          <w:b/>
          <w:sz w:val="24"/>
        </w:rPr>
        <w:t>Guaranteed by the Jiguo brand, we will continue to provide quality guarantee commitment to you.</w:t>
      </w:r>
    </w:p>
    <w:p>
      <w:pPr>
        <w:spacing w:after="240" w:line="360" w:lineRule="auto"/>
        <w:rPr>
          <w:rFonts w:hint="default" w:ascii="Arial" w:hAnsi="Arial" w:cs="Arial"/>
          <w:sz w:val="24"/>
        </w:rPr>
      </w:pPr>
    </w:p>
    <w:sectPr>
      <w:headerReference r:id="rId4" w:type="first"/>
      <w:footerReference r:id="rId6" w:type="first"/>
      <w:headerReference r:id="rId3" w:type="default"/>
      <w:footerReference r:id="rId5"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华文隶书">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palatino">
    <w:altName w:val="Times New Roman"/>
    <w:panose1 w:val="00000000000000000000"/>
    <w:charset w:val="00"/>
    <w:family w:val="roman"/>
    <w:pitch w:val="default"/>
    <w:sig w:usb0="00000000" w:usb1="00000000" w:usb2="00000000"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default" w:ascii="Arial" w:hAnsi="Arial" w:cs="Arial"/>
        <w:sz w:val="28"/>
        <w:szCs w:val="28"/>
        <w:lang w:val="en-US" w:eastAsia="zh-CN"/>
      </w:rPr>
      <w:fldChar w:fldCharType="begin"/>
    </w:r>
    <w:r>
      <w:rPr>
        <w:rFonts w:hint="default" w:ascii="Arial" w:hAnsi="Arial" w:cs="Arial"/>
        <w:sz w:val="28"/>
        <w:szCs w:val="28"/>
        <w:lang w:val="en-US" w:eastAsia="zh-CN"/>
      </w:rPr>
      <w:instrText xml:space="preserve"> HYPERLINK "mailto:lewis@jiguo.net" </w:instrText>
    </w:r>
    <w:r>
      <w:rPr>
        <w:rFonts w:hint="default" w:ascii="Arial" w:hAnsi="Arial" w:cs="Arial"/>
        <w:sz w:val="28"/>
        <w:szCs w:val="28"/>
        <w:lang w:val="en-US" w:eastAsia="zh-CN"/>
      </w:rPr>
      <w:fldChar w:fldCharType="separate"/>
    </w:r>
    <w:r>
      <w:rPr>
        <w:rStyle w:val="6"/>
        <w:rFonts w:hint="default" w:ascii="Arial" w:hAnsi="Arial" w:cs="Arial"/>
        <w:sz w:val="28"/>
        <w:szCs w:val="28"/>
        <w:lang w:val="en-US" w:eastAsia="zh-CN"/>
      </w:rPr>
      <w:t>lewis@jiguo.net</w:t>
    </w:r>
    <w:r>
      <w:rPr>
        <w:rFonts w:hint="default" w:ascii="Arial" w:hAnsi="Arial" w:cs="Arial"/>
        <w:sz w:val="28"/>
        <w:szCs w:val="28"/>
        <w:lang w:val="en-US" w:eastAsia="zh-CN"/>
      </w:rPr>
      <w:fldChar w:fldCharType="end"/>
    </w:r>
    <w:r>
      <w:rPr>
        <w:rFonts w:hint="default" w:ascii="Arial" w:hAnsi="Arial" w:cs="Arial"/>
        <w:sz w:val="28"/>
        <w:szCs w:val="28"/>
        <w:lang w:val="en-US" w:eastAsia="zh-CN"/>
      </w:rPr>
      <w:t xml:space="preserve"> </w:t>
    </w:r>
    <w:r>
      <w:rPr>
        <w:rFonts w:hint="eastAsia" w:ascii="Arial" w:hAnsi="Arial" w:cs="Arial"/>
        <w:sz w:val="28"/>
        <w:szCs w:val="28"/>
        <w:lang w:val="en-US" w:eastAsia="zh-CN"/>
      </w:rPr>
      <w:t xml:space="preserve"> </w:t>
    </w:r>
    <w:r>
      <w:rPr>
        <w:rFonts w:hint="default" w:ascii="Arial" w:hAnsi="Arial" w:cs="Arial"/>
        <w:sz w:val="28"/>
        <w:szCs w:val="28"/>
        <w:lang w:val="en-US" w:eastAsia="zh-CN"/>
      </w:rPr>
      <w:t>Cell/Whatsapp:</w:t>
    </w:r>
    <w:r>
      <w:rPr>
        <w:rFonts w:hint="default" w:ascii="Arial" w:hAnsi="Arial" w:cs="Arial"/>
        <w:sz w:val="24"/>
        <w:szCs w:val="24"/>
        <w:lang w:val="en-US" w:eastAsia="zh-CN"/>
      </w:rPr>
      <w:t>8617753619306</w:t>
    </w:r>
    <w:r>
      <w:rPr>
        <w:rFonts w:hint="default" w:ascii="Arial" w:hAnsi="Arial" w:cs="Arial"/>
        <w:sz w:val="28"/>
        <w:szCs w:val="28"/>
        <w:lang w:val="en-US" w:eastAsia="zh-CN"/>
      </w:rPr>
      <w:t xml:space="preserve"> </w:t>
    </w:r>
    <w:r>
      <w:rPr>
        <w:rFonts w:hint="eastAsia" w:ascii="Arial" w:hAnsi="Arial" w:cs="Arial"/>
        <w:sz w:val="28"/>
        <w:szCs w:val="28"/>
        <w:lang w:val="en-US" w:eastAsia="zh-CN"/>
      </w:rPr>
      <w:t xml:space="preserve"> </w:t>
    </w:r>
    <w:r>
      <w:rPr>
        <w:rFonts w:hint="default" w:ascii="Arial" w:hAnsi="Arial" w:cs="Arial"/>
        <w:sz w:val="28"/>
        <w:szCs w:val="28"/>
        <w:lang w:val="en-US" w:eastAsia="zh-CN"/>
      </w:rPr>
      <w:fldChar w:fldCharType="begin"/>
    </w:r>
    <w:r>
      <w:rPr>
        <w:rFonts w:hint="default" w:ascii="Arial" w:hAnsi="Arial" w:cs="Arial"/>
        <w:sz w:val="28"/>
        <w:szCs w:val="28"/>
        <w:lang w:val="en-US" w:eastAsia="zh-CN"/>
      </w:rPr>
      <w:instrText xml:space="preserve"> HYPERLINK "http://www.jiguo.net" </w:instrText>
    </w:r>
    <w:r>
      <w:rPr>
        <w:rFonts w:hint="default" w:ascii="Arial" w:hAnsi="Arial" w:cs="Arial"/>
        <w:sz w:val="28"/>
        <w:szCs w:val="28"/>
        <w:lang w:val="en-US" w:eastAsia="zh-CN"/>
      </w:rPr>
      <w:fldChar w:fldCharType="separate"/>
    </w:r>
    <w:r>
      <w:rPr>
        <w:rStyle w:val="6"/>
        <w:rFonts w:hint="default" w:ascii="Arial" w:hAnsi="Arial" w:cs="Arial"/>
        <w:sz w:val="28"/>
        <w:szCs w:val="28"/>
        <w:lang w:val="en-US" w:eastAsia="zh-CN"/>
      </w:rPr>
      <w:t>www.jiguo.net</w:t>
    </w:r>
    <w:r>
      <w:rPr>
        <w:rFonts w:hint="default" w:ascii="Arial" w:hAnsi="Arial" w:cs="Arial"/>
        <w:sz w:val="28"/>
        <w:szCs w:val="28"/>
        <w:lang w:val="en-US"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val="en-US" w:eastAsia="zh-CN"/>
      </w:rPr>
    </w:pPr>
    <w:r>
      <w:rPr>
        <w:rFonts w:hint="default" w:ascii="Arial" w:hAnsi="Arial" w:cs="Arial"/>
        <w:sz w:val="28"/>
        <w:szCs w:val="28"/>
        <w:lang w:val="en-US" w:eastAsia="zh-CN"/>
      </w:rPr>
      <w:fldChar w:fldCharType="begin"/>
    </w:r>
    <w:r>
      <w:rPr>
        <w:rFonts w:hint="default" w:ascii="Arial" w:hAnsi="Arial" w:cs="Arial"/>
        <w:sz w:val="28"/>
        <w:szCs w:val="28"/>
        <w:lang w:val="en-US" w:eastAsia="zh-CN"/>
      </w:rPr>
      <w:instrText xml:space="preserve"> HYPERLINK "mailto:lewis@jiguo.net" </w:instrText>
    </w:r>
    <w:r>
      <w:rPr>
        <w:rFonts w:hint="default" w:ascii="Arial" w:hAnsi="Arial" w:cs="Arial"/>
        <w:sz w:val="28"/>
        <w:szCs w:val="28"/>
        <w:lang w:val="en-US" w:eastAsia="zh-CN"/>
      </w:rPr>
      <w:fldChar w:fldCharType="separate"/>
    </w:r>
    <w:r>
      <w:rPr>
        <w:rStyle w:val="6"/>
        <w:rFonts w:hint="default" w:ascii="Arial" w:hAnsi="Arial" w:cs="Arial"/>
        <w:sz w:val="28"/>
        <w:szCs w:val="28"/>
        <w:lang w:val="en-US" w:eastAsia="zh-CN"/>
      </w:rPr>
      <w:t>lewis@jiguo.net</w:t>
    </w:r>
    <w:r>
      <w:rPr>
        <w:rFonts w:hint="default" w:ascii="Arial" w:hAnsi="Arial" w:cs="Arial"/>
        <w:sz w:val="28"/>
        <w:szCs w:val="28"/>
        <w:lang w:val="en-US" w:eastAsia="zh-CN"/>
      </w:rPr>
      <w:fldChar w:fldCharType="end"/>
    </w:r>
    <w:r>
      <w:rPr>
        <w:rFonts w:hint="default" w:ascii="Arial" w:hAnsi="Arial" w:cs="Arial"/>
        <w:sz w:val="28"/>
        <w:szCs w:val="28"/>
        <w:lang w:val="en-US" w:eastAsia="zh-CN"/>
      </w:rPr>
      <w:t xml:space="preserve"> Cell/Whatsapp:</w:t>
    </w:r>
    <w:r>
      <w:rPr>
        <w:rFonts w:hint="eastAsia" w:ascii="Arial" w:hAnsi="Arial" w:cs="Arial"/>
        <w:sz w:val="28"/>
        <w:szCs w:val="28"/>
        <w:lang w:val="en-US" w:eastAsia="zh-CN"/>
      </w:rPr>
      <w:t>+00</w:t>
    </w:r>
    <w:r>
      <w:rPr>
        <w:rFonts w:hint="default" w:ascii="Arial" w:hAnsi="Arial" w:cs="Arial"/>
        <w:sz w:val="24"/>
        <w:szCs w:val="24"/>
        <w:lang w:val="en-US" w:eastAsia="zh-CN"/>
      </w:rPr>
      <w:t>8617753619306</w:t>
    </w:r>
    <w:r>
      <w:rPr>
        <w:rFonts w:hint="default" w:ascii="Arial" w:hAnsi="Arial" w:cs="Arial"/>
        <w:sz w:val="28"/>
        <w:szCs w:val="28"/>
        <w:lang w:val="en-US" w:eastAsia="zh-CN"/>
      </w:rPr>
      <w:t xml:space="preserve"> </w:t>
    </w:r>
    <w:r>
      <w:rPr>
        <w:rFonts w:hint="eastAsia" w:ascii="Arial" w:hAnsi="Arial" w:cs="Arial"/>
        <w:sz w:val="28"/>
        <w:szCs w:val="28"/>
        <w:lang w:val="en-US" w:eastAsia="zh-CN"/>
      </w:rPr>
      <w:t xml:space="preserve"> </w:t>
    </w:r>
    <w:r>
      <w:rPr>
        <w:rFonts w:hint="default" w:ascii="Arial" w:hAnsi="Arial" w:cs="Arial"/>
        <w:sz w:val="28"/>
        <w:szCs w:val="28"/>
        <w:lang w:val="en-US" w:eastAsia="zh-CN"/>
      </w:rPr>
      <w:fldChar w:fldCharType="begin"/>
    </w:r>
    <w:r>
      <w:rPr>
        <w:rFonts w:hint="default" w:ascii="Arial" w:hAnsi="Arial" w:cs="Arial"/>
        <w:sz w:val="28"/>
        <w:szCs w:val="28"/>
        <w:lang w:val="en-US" w:eastAsia="zh-CN"/>
      </w:rPr>
      <w:instrText xml:space="preserve"> HYPERLINK "http://www.jiguo.net" </w:instrText>
    </w:r>
    <w:r>
      <w:rPr>
        <w:rFonts w:hint="default" w:ascii="Arial" w:hAnsi="Arial" w:cs="Arial"/>
        <w:sz w:val="28"/>
        <w:szCs w:val="28"/>
        <w:lang w:val="en-US" w:eastAsia="zh-CN"/>
      </w:rPr>
      <w:fldChar w:fldCharType="separate"/>
    </w:r>
    <w:r>
      <w:rPr>
        <w:rStyle w:val="6"/>
        <w:rFonts w:hint="default" w:ascii="Arial" w:hAnsi="Arial" w:cs="Arial"/>
        <w:sz w:val="28"/>
        <w:szCs w:val="28"/>
        <w:lang w:val="en-US" w:eastAsia="zh-CN"/>
      </w:rPr>
      <w:t>www.jiguo.net</w:t>
    </w:r>
    <w:r>
      <w:rPr>
        <w:rFonts w:hint="default" w:ascii="Arial" w:hAnsi="Arial" w:cs="Arial"/>
        <w:sz w:val="28"/>
        <w:szCs w:val="28"/>
        <w:lang w:val="en-US" w:eastAsia="zh-CN"/>
      </w:rPr>
      <w:fldChar w:fldCharType="end"/>
    </w:r>
    <w:r>
      <w:rPr>
        <w:rFonts w:hint="default" w:ascii="Arial" w:hAnsi="Arial" w:cs="Arial"/>
        <w:sz w:val="28"/>
        <w:szCs w:val="28"/>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jc w:val="distribute"/>
      <w:rPr>
        <w:rFonts w:ascii="华文隶书" w:eastAsia="华文隶书"/>
        <w:sz w:val="28"/>
        <w:szCs w:val="28"/>
      </w:rPr>
    </w:pPr>
    <w:r>
      <w:drawing>
        <wp:anchor distT="0" distB="0" distL="114300" distR="114300" simplePos="0" relativeHeight="251659264" behindDoc="0" locked="0" layoutInCell="1" allowOverlap="1">
          <wp:simplePos x="0" y="0"/>
          <wp:positionH relativeFrom="column">
            <wp:posOffset>28575</wp:posOffset>
          </wp:positionH>
          <wp:positionV relativeFrom="paragraph">
            <wp:posOffset>69850</wp:posOffset>
          </wp:positionV>
          <wp:extent cx="1014095" cy="247650"/>
          <wp:effectExtent l="0" t="0" r="14605" b="0"/>
          <wp:wrapSquare wrapText="bothSides"/>
          <wp:docPr id="25" name="图片 2"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说明: 继国logo2"/>
                  <pic:cNvPicPr>
                    <a:picLocks noChangeAspect="1"/>
                  </pic:cNvPicPr>
                </pic:nvPicPr>
                <pic:blipFill>
                  <a:blip r:embed="rId1"/>
                  <a:stretch>
                    <a:fillRect/>
                  </a:stretch>
                </pic:blipFill>
                <pic:spPr>
                  <a:xfrm>
                    <a:off x="0" y="0"/>
                    <a:ext cx="1014095" cy="247650"/>
                  </a:xfrm>
                  <a:prstGeom prst="rect">
                    <a:avLst/>
                  </a:prstGeom>
                  <a:noFill/>
                  <a:ln w="9525">
                    <a:noFill/>
                  </a:ln>
                </pic:spPr>
              </pic:pic>
            </a:graphicData>
          </a:graphic>
        </wp:anchor>
      </w:drawing>
    </w:r>
    <w:r>
      <w:rPr>
        <w:rFonts w:hint="eastAsia" w:ascii="华文隶书" w:eastAsia="华文隶书"/>
        <w:sz w:val="28"/>
        <w:szCs w:val="28"/>
      </w:rPr>
      <w:t xml:space="preserve">              唐山继国印刷机械有限公司  </w:t>
    </w:r>
  </w:p>
  <w:p>
    <w:pPr>
      <w:pStyle w:val="4"/>
      <w:rPr>
        <w:rFonts w:hint="default" w:ascii="Arial" w:hAnsi="Arial" w:cs="Arial"/>
        <w:sz w:val="24"/>
        <w:szCs w:val="24"/>
      </w:rPr>
    </w:pPr>
    <w:r>
      <w:rPr>
        <w:rFonts w:hint="eastAsia"/>
        <w:sz w:val="15"/>
        <w:szCs w:val="15"/>
      </w:rPr>
      <w:t xml:space="preserve">                    </w:t>
    </w:r>
    <w:r>
      <w:rPr>
        <w:rFonts w:hint="eastAsia"/>
        <w:sz w:val="15"/>
        <w:szCs w:val="15"/>
        <w:lang w:val="en-US" w:eastAsia="zh-CN"/>
      </w:rPr>
      <w:t xml:space="preserve">  </w:t>
    </w:r>
    <w:r>
      <w:rPr>
        <w:rFonts w:hint="default" w:ascii="Arial" w:hAnsi="Arial" w:cs="Arial"/>
        <w:sz w:val="24"/>
        <w:szCs w:val="24"/>
      </w:rPr>
      <w:t>TANGSHAN JIGUO PRINTING MACHINERY CO., LTD</w:t>
    </w:r>
  </w:p>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jc w:val="distribute"/>
      <w:rPr>
        <w:rFonts w:ascii="华文隶书" w:eastAsia="华文隶书"/>
        <w:sz w:val="28"/>
        <w:szCs w:val="28"/>
      </w:rPr>
    </w:pPr>
    <w:r>
      <w:drawing>
        <wp:anchor distT="0" distB="0" distL="114300" distR="114300" simplePos="0" relativeHeight="251658240" behindDoc="0" locked="0" layoutInCell="1" allowOverlap="1">
          <wp:simplePos x="0" y="0"/>
          <wp:positionH relativeFrom="column">
            <wp:posOffset>28575</wp:posOffset>
          </wp:positionH>
          <wp:positionV relativeFrom="paragraph">
            <wp:posOffset>69850</wp:posOffset>
          </wp:positionV>
          <wp:extent cx="1014095" cy="247650"/>
          <wp:effectExtent l="0" t="0" r="14605" b="0"/>
          <wp:wrapSquare wrapText="bothSides"/>
          <wp:docPr id="24" name="图片 2"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说明: 继国logo2"/>
                  <pic:cNvPicPr>
                    <a:picLocks noChangeAspect="1"/>
                  </pic:cNvPicPr>
                </pic:nvPicPr>
                <pic:blipFill>
                  <a:blip r:embed="rId1"/>
                  <a:stretch>
                    <a:fillRect/>
                  </a:stretch>
                </pic:blipFill>
                <pic:spPr>
                  <a:xfrm>
                    <a:off x="0" y="0"/>
                    <a:ext cx="1014095" cy="247650"/>
                  </a:xfrm>
                  <a:prstGeom prst="rect">
                    <a:avLst/>
                  </a:prstGeom>
                  <a:noFill/>
                  <a:ln w="9525">
                    <a:noFill/>
                  </a:ln>
                </pic:spPr>
              </pic:pic>
            </a:graphicData>
          </a:graphic>
        </wp:anchor>
      </w:drawing>
    </w:r>
    <w:r>
      <w:rPr>
        <w:rFonts w:hint="eastAsia" w:ascii="华文隶书" w:eastAsia="华文隶书"/>
        <w:sz w:val="28"/>
        <w:szCs w:val="28"/>
      </w:rPr>
      <w:t xml:space="preserve">              唐山继国印刷机械有限公司  </w:t>
    </w:r>
  </w:p>
  <w:p>
    <w:pPr>
      <w:pStyle w:val="4"/>
      <w:rPr>
        <w:rFonts w:hint="default" w:ascii="Arial" w:hAnsi="Arial" w:cs="Arial"/>
        <w:sz w:val="24"/>
        <w:szCs w:val="24"/>
      </w:rPr>
    </w:pPr>
    <w:r>
      <w:rPr>
        <w:rFonts w:hint="eastAsia"/>
        <w:sz w:val="15"/>
        <w:szCs w:val="15"/>
      </w:rPr>
      <w:t xml:space="preserve">                    </w:t>
    </w:r>
    <w:r>
      <w:rPr>
        <w:rFonts w:hint="eastAsia"/>
        <w:sz w:val="15"/>
        <w:szCs w:val="15"/>
        <w:lang w:val="en-US" w:eastAsia="zh-CN"/>
      </w:rPr>
      <w:t xml:space="preserve">  </w:t>
    </w:r>
    <w:r>
      <w:rPr>
        <w:rFonts w:hint="default" w:ascii="Arial" w:hAnsi="Arial" w:cs="Arial"/>
        <w:sz w:val="24"/>
        <w:szCs w:val="24"/>
      </w:rPr>
      <w:t>TANGSHAN JIGUO PRINTING MACHINERY CO.,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81251C"/>
    <w:multiLevelType w:val="multilevel"/>
    <w:tmpl w:val="2F81251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5AAB16B3"/>
    <w:multiLevelType w:val="singleLevel"/>
    <w:tmpl w:val="5AAB16B3"/>
    <w:lvl w:ilvl="0" w:tentative="0">
      <w:start w:val="7"/>
      <w:numFmt w:val="decimal"/>
      <w:suff w:val="space"/>
      <w:lvlText w:val="%1."/>
      <w:lvlJc w:val="left"/>
    </w:lvl>
  </w:abstractNum>
  <w:abstractNum w:abstractNumId="2">
    <w:nsid w:val="5AAB182C"/>
    <w:multiLevelType w:val="singleLevel"/>
    <w:tmpl w:val="5AAB182C"/>
    <w:lvl w:ilvl="0" w:tentative="0">
      <w:start w:val="10"/>
      <w:numFmt w:val="decimal"/>
      <w:suff w:val="space"/>
      <w:lvlText w:val="%1."/>
      <w:lvlJc w:val="left"/>
    </w:lvl>
  </w:abstractNum>
  <w:abstractNum w:abstractNumId="3">
    <w:nsid w:val="7C145E5A"/>
    <w:multiLevelType w:val="multilevel"/>
    <w:tmpl w:val="7C145E5A"/>
    <w:lvl w:ilvl="0" w:tentative="0">
      <w:start w:val="1"/>
      <w:numFmt w:val="decimal"/>
      <w:lvlText w:val="%1."/>
      <w:lvlJc w:val="left"/>
      <w:pPr>
        <w:ind w:left="720" w:hanging="360"/>
      </w:pPr>
      <w:rPr>
        <w:rFonts w:hint="default"/>
        <w:sz w:val="24"/>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53A39"/>
    <w:rsid w:val="00014F13"/>
    <w:rsid w:val="00050E3B"/>
    <w:rsid w:val="000C687A"/>
    <w:rsid w:val="00106D0E"/>
    <w:rsid w:val="00111B78"/>
    <w:rsid w:val="00175467"/>
    <w:rsid w:val="00190BC4"/>
    <w:rsid w:val="001935E2"/>
    <w:rsid w:val="001A151C"/>
    <w:rsid w:val="001A6E37"/>
    <w:rsid w:val="001C148C"/>
    <w:rsid w:val="001D50F2"/>
    <w:rsid w:val="002070A4"/>
    <w:rsid w:val="00243749"/>
    <w:rsid w:val="00264131"/>
    <w:rsid w:val="0029615E"/>
    <w:rsid w:val="002B1A55"/>
    <w:rsid w:val="002C6844"/>
    <w:rsid w:val="002D49BB"/>
    <w:rsid w:val="002E1190"/>
    <w:rsid w:val="002E597E"/>
    <w:rsid w:val="00301FBE"/>
    <w:rsid w:val="00303EDE"/>
    <w:rsid w:val="003216F7"/>
    <w:rsid w:val="00350633"/>
    <w:rsid w:val="00362B08"/>
    <w:rsid w:val="00364CCC"/>
    <w:rsid w:val="00394E3A"/>
    <w:rsid w:val="003A0E21"/>
    <w:rsid w:val="003A18B6"/>
    <w:rsid w:val="003A39A6"/>
    <w:rsid w:val="003E4BF9"/>
    <w:rsid w:val="0040370D"/>
    <w:rsid w:val="004049E9"/>
    <w:rsid w:val="00447D7B"/>
    <w:rsid w:val="00461846"/>
    <w:rsid w:val="0046715E"/>
    <w:rsid w:val="00472288"/>
    <w:rsid w:val="00476D9C"/>
    <w:rsid w:val="00486CA3"/>
    <w:rsid w:val="0049691F"/>
    <w:rsid w:val="004A00CC"/>
    <w:rsid w:val="004B1C7C"/>
    <w:rsid w:val="004B3852"/>
    <w:rsid w:val="004F1673"/>
    <w:rsid w:val="004F1E02"/>
    <w:rsid w:val="0052403A"/>
    <w:rsid w:val="0052701B"/>
    <w:rsid w:val="00550C0D"/>
    <w:rsid w:val="00550D57"/>
    <w:rsid w:val="005834E2"/>
    <w:rsid w:val="00592EB8"/>
    <w:rsid w:val="005B2132"/>
    <w:rsid w:val="005B461C"/>
    <w:rsid w:val="005B5ABD"/>
    <w:rsid w:val="005C606C"/>
    <w:rsid w:val="005D307C"/>
    <w:rsid w:val="005D57F3"/>
    <w:rsid w:val="00621765"/>
    <w:rsid w:val="00657754"/>
    <w:rsid w:val="006A46C5"/>
    <w:rsid w:val="006C3347"/>
    <w:rsid w:val="006F7B50"/>
    <w:rsid w:val="007127DA"/>
    <w:rsid w:val="00714DB3"/>
    <w:rsid w:val="007311BF"/>
    <w:rsid w:val="00751BBD"/>
    <w:rsid w:val="00765E9E"/>
    <w:rsid w:val="00772E1E"/>
    <w:rsid w:val="00775433"/>
    <w:rsid w:val="00794D05"/>
    <w:rsid w:val="00796892"/>
    <w:rsid w:val="007C23C5"/>
    <w:rsid w:val="007D26D4"/>
    <w:rsid w:val="007D54C5"/>
    <w:rsid w:val="007D5DB8"/>
    <w:rsid w:val="007E76D8"/>
    <w:rsid w:val="00811777"/>
    <w:rsid w:val="00815A01"/>
    <w:rsid w:val="00853A39"/>
    <w:rsid w:val="00864C3B"/>
    <w:rsid w:val="00880D58"/>
    <w:rsid w:val="00896C73"/>
    <w:rsid w:val="008A00CF"/>
    <w:rsid w:val="008E1768"/>
    <w:rsid w:val="008E6351"/>
    <w:rsid w:val="00904E19"/>
    <w:rsid w:val="009255EA"/>
    <w:rsid w:val="00935EF7"/>
    <w:rsid w:val="00946966"/>
    <w:rsid w:val="009A343C"/>
    <w:rsid w:val="009B2482"/>
    <w:rsid w:val="00A04834"/>
    <w:rsid w:val="00A06318"/>
    <w:rsid w:val="00A10D3F"/>
    <w:rsid w:val="00A15DC1"/>
    <w:rsid w:val="00A22C21"/>
    <w:rsid w:val="00A41B2A"/>
    <w:rsid w:val="00A446E8"/>
    <w:rsid w:val="00A6674A"/>
    <w:rsid w:val="00A91D90"/>
    <w:rsid w:val="00A92432"/>
    <w:rsid w:val="00AA0139"/>
    <w:rsid w:val="00AC0778"/>
    <w:rsid w:val="00AC246C"/>
    <w:rsid w:val="00AD4058"/>
    <w:rsid w:val="00B04E34"/>
    <w:rsid w:val="00B855BD"/>
    <w:rsid w:val="00BA4F8C"/>
    <w:rsid w:val="00C06BB1"/>
    <w:rsid w:val="00C12B28"/>
    <w:rsid w:val="00C16A08"/>
    <w:rsid w:val="00C92B96"/>
    <w:rsid w:val="00C9604D"/>
    <w:rsid w:val="00CB288C"/>
    <w:rsid w:val="00CB5A4A"/>
    <w:rsid w:val="00CC4B98"/>
    <w:rsid w:val="00CD6F53"/>
    <w:rsid w:val="00CF3AB7"/>
    <w:rsid w:val="00D055B0"/>
    <w:rsid w:val="00D45D76"/>
    <w:rsid w:val="00DA25F8"/>
    <w:rsid w:val="00DE57A2"/>
    <w:rsid w:val="00DF3600"/>
    <w:rsid w:val="00DF425B"/>
    <w:rsid w:val="00E23F81"/>
    <w:rsid w:val="00E54E41"/>
    <w:rsid w:val="00E87AC8"/>
    <w:rsid w:val="00E94CD8"/>
    <w:rsid w:val="00F16E8D"/>
    <w:rsid w:val="00F74BA7"/>
    <w:rsid w:val="00F96E51"/>
    <w:rsid w:val="00FB1165"/>
    <w:rsid w:val="00FD3C5E"/>
    <w:rsid w:val="00FE788E"/>
    <w:rsid w:val="00FF3C92"/>
    <w:rsid w:val="0AAD3006"/>
    <w:rsid w:val="0B6B6635"/>
    <w:rsid w:val="109D6D76"/>
    <w:rsid w:val="36C34CDA"/>
    <w:rsid w:val="42057379"/>
    <w:rsid w:val="590235DA"/>
    <w:rsid w:val="591B08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u w:val="single"/>
    </w:rPr>
  </w:style>
  <w:style w:type="table" w:styleId="8">
    <w:name w:val="Table Grid"/>
    <w:basedOn w:val="7"/>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basedOn w:val="5"/>
    <w:link w:val="4"/>
    <w:semiHidden/>
    <w:qFormat/>
    <w:uiPriority w:val="99"/>
    <w:rPr>
      <w:sz w:val="18"/>
      <w:szCs w:val="18"/>
    </w:rPr>
  </w:style>
  <w:style w:type="character" w:customStyle="1" w:styleId="10">
    <w:name w:val="页脚 Char"/>
    <w:basedOn w:val="5"/>
    <w:link w:val="3"/>
    <w:qFormat/>
    <w:uiPriority w:val="99"/>
    <w:rPr>
      <w:sz w:val="18"/>
      <w:szCs w:val="18"/>
    </w:rPr>
  </w:style>
  <w:style w:type="character" w:customStyle="1" w:styleId="11">
    <w:name w:val="批注框文本 Char"/>
    <w:basedOn w:val="5"/>
    <w:link w:val="2"/>
    <w:semiHidden/>
    <w:qFormat/>
    <w:uiPriority w:val="99"/>
    <w:rPr>
      <w:rFonts w:ascii="Times New Roman" w:hAnsi="Times New Roman" w:eastAsia="宋体" w:cs="Times New Roman"/>
      <w:sz w:val="18"/>
      <w:szCs w:val="18"/>
    </w:rPr>
  </w:style>
  <w:style w:type="character" w:customStyle="1" w:styleId="12">
    <w:name w:val="def"/>
    <w:basedOn w:val="5"/>
    <w:qFormat/>
    <w:uiPriority w:val="0"/>
  </w:style>
  <w:style w:type="character" w:customStyle="1" w:styleId="13">
    <w:name w:val="highlight"/>
    <w:basedOn w:val="5"/>
    <w:qFormat/>
    <w:uiPriority w:val="0"/>
  </w:style>
  <w:style w:type="paragraph" w:customStyle="1" w:styleId="14">
    <w:name w:val="List Paragraph"/>
    <w:basedOn w:val="1"/>
    <w:qFormat/>
    <w:uiPriority w:val="34"/>
    <w:pPr>
      <w:ind w:firstLine="420" w:firstLineChars="200"/>
    </w:pPr>
  </w:style>
  <w:style w:type="paragraph" w:customStyle="1" w:styleId="15">
    <w:name w:val="p0"/>
    <w:basedOn w:val="1"/>
    <w:qFormat/>
    <w:uiPriority w:val="0"/>
    <w:pPr>
      <w:widowControl/>
    </w:pPr>
    <w:rPr>
      <w:rFonts w:ascii="Times New Roman" w:hAnsi="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984</Words>
  <Characters>5521</Characters>
  <Lines>88</Lines>
  <Paragraphs>24</Paragraphs>
  <ScaleCrop>false</ScaleCrop>
  <LinksUpToDate>false</LinksUpToDate>
  <CharactersWithSpaces>6352</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2011-01-15T10:25:00Z</dcterms:created>
  <dc:creator>jinpeng211</dc:creator>
  <cp:lastModifiedBy>Administrator</cp:lastModifiedBy>
  <cp:lastPrinted>2010-12-22T06:33:00Z</cp:lastPrinted>
  <dcterms:modified xsi:type="dcterms:W3CDTF">2018-04-15T14:42:51Z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